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0327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0327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9.6pt;margin-top:-17.35pt;width:4in;height:84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B7631" w:rsidRPr="003767DF" w:rsidRDefault="00FB7631" w:rsidP="00D1753D">
                  <w:pPr>
                    <w:jc w:val="both"/>
                    <w:rPr>
                      <w:color w:val="000000" w:themeColor="text1"/>
                    </w:rPr>
                  </w:pPr>
                  <w:r w:rsidRPr="003767DF">
                    <w:rPr>
                      <w:color w:val="000000" w:themeColor="text1"/>
                    </w:rPr>
                    <w:t xml:space="preserve">Приложение к ОПОП по направлению подготовки </w:t>
                  </w:r>
                  <w:r w:rsidRPr="00B716B8">
                    <w:rPr>
                      <w:rFonts w:eastAsia="Courier New"/>
                      <w:b/>
                      <w:color w:val="000000" w:themeColor="text1"/>
                      <w:lang w:bidi="ru-RU"/>
                    </w:rPr>
                    <w:t>38.03.04 Государственное и муниципальное управление</w:t>
                  </w:r>
                  <w:r w:rsidRPr="003767DF">
                    <w:rPr>
                      <w:color w:val="000000" w:themeColor="text1"/>
                    </w:rPr>
                    <w:t xml:space="preserve"> (уровень бакалавриата), Направленность (профиль) программы </w:t>
                  </w:r>
                  <w:r w:rsidRPr="003767DF">
                    <w:rPr>
                      <w:rFonts w:eastAsia="Courier New"/>
                      <w:color w:val="000000" w:themeColor="text1"/>
                      <w:lang w:bidi="ru-RU"/>
                    </w:rPr>
                    <w:t>«</w:t>
                  </w:r>
                  <w:r w:rsidRPr="003767DF">
                    <w:rPr>
                      <w:rFonts w:eastAsia="Courier New"/>
                      <w:b/>
                      <w:color w:val="000000" w:themeColor="text1"/>
                      <w:lang w:bidi="ru-RU"/>
                    </w:rPr>
                    <w:t>Управление пожарной безопасностью»</w:t>
                  </w:r>
                  <w:r w:rsidRPr="003767DF">
                    <w:rPr>
                      <w:b/>
                      <w:color w:val="000000" w:themeColor="text1"/>
                    </w:rPr>
                    <w:t>,</w:t>
                  </w:r>
                  <w:r w:rsidRPr="003767DF">
                    <w:rPr>
                      <w:color w:val="000000" w:themeColor="text1"/>
                    </w:rPr>
                    <w:t xml:space="preserve"> утв. приказом ректора ОмГА от </w:t>
                  </w:r>
                  <w:bookmarkStart w:id="0" w:name="_Hlk132615066"/>
                  <w:r w:rsidR="00054BC9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252B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054BC9" w:rsidRPr="00054BC9">
        <w:rPr>
          <w:sz w:val="28"/>
          <w:szCs w:val="28"/>
        </w:rPr>
        <w:t>Экономики и управления</w:t>
      </w:r>
      <w:bookmarkEnd w:id="1"/>
      <w:r w:rsidRPr="00054BC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0327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03273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B7631" w:rsidRPr="00C94464" w:rsidRDefault="00FB763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B7631" w:rsidRPr="00C94464" w:rsidRDefault="00FB763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12DD0" w:rsidRPr="00C1531A" w:rsidRDefault="00312DD0" w:rsidP="00312DD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312DD0" w:rsidRPr="00C1531A" w:rsidRDefault="00312DD0" w:rsidP="00312DD0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FB7631" w:rsidRPr="00F23240" w:rsidRDefault="00054BC9" w:rsidP="00312DD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9449D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РАБОЧАЯ </w:t>
      </w:r>
      <w:r w:rsidRPr="009449DF">
        <w:rPr>
          <w:rFonts w:eastAsia="SimSun"/>
          <w:kern w:val="2"/>
          <w:sz w:val="24"/>
          <w:szCs w:val="24"/>
          <w:lang w:eastAsia="hi-IN" w:bidi="hi-IN"/>
        </w:rPr>
        <w:t>ПРОГРАММАДИСЦИПЛИНЫ</w:t>
      </w:r>
    </w:p>
    <w:p w:rsidR="007F4B97" w:rsidRPr="009449D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449DF" w:rsidRDefault="00F23D1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23D14">
        <w:rPr>
          <w:b/>
          <w:bCs/>
          <w:caps/>
          <w:sz w:val="32"/>
          <w:szCs w:val="32"/>
        </w:rPr>
        <w:t>Документационное обеспечение пожарной безопасности на предприятии</w:t>
      </w:r>
    </w:p>
    <w:p w:rsidR="00AE39C7" w:rsidRPr="009449DF" w:rsidRDefault="00AE39C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AE39C7" w:rsidRPr="009449DF" w:rsidRDefault="00AE39C7" w:rsidP="00AE39C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449DF">
        <w:rPr>
          <w:sz w:val="28"/>
          <w:szCs w:val="28"/>
        </w:rPr>
        <w:t>Б</w:t>
      </w:r>
      <w:proofErr w:type="gramStart"/>
      <w:r w:rsidRPr="009449DF">
        <w:rPr>
          <w:sz w:val="28"/>
          <w:szCs w:val="28"/>
        </w:rPr>
        <w:t>1</w:t>
      </w:r>
      <w:proofErr w:type="gramEnd"/>
      <w:r w:rsidRPr="009449DF">
        <w:rPr>
          <w:sz w:val="28"/>
          <w:szCs w:val="28"/>
        </w:rPr>
        <w:t>.</w:t>
      </w:r>
      <w:r w:rsidR="00B872CE" w:rsidRPr="009449DF">
        <w:rPr>
          <w:sz w:val="28"/>
          <w:szCs w:val="28"/>
        </w:rPr>
        <w:t>В</w:t>
      </w:r>
      <w:r w:rsidRPr="009449DF">
        <w:rPr>
          <w:sz w:val="28"/>
          <w:szCs w:val="28"/>
        </w:rPr>
        <w:t>.</w:t>
      </w:r>
      <w:r w:rsidR="009449DF" w:rsidRPr="009449DF">
        <w:rPr>
          <w:sz w:val="28"/>
          <w:szCs w:val="28"/>
        </w:rPr>
        <w:t>1</w:t>
      </w:r>
      <w:r w:rsidR="00F23D14">
        <w:rPr>
          <w:sz w:val="28"/>
          <w:szCs w:val="28"/>
        </w:rPr>
        <w:t>0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B432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2B432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2B43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43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5E8" w:rsidRDefault="00A43617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716B8">
        <w:rPr>
          <w:rFonts w:eastAsia="Courier New"/>
          <w:sz w:val="24"/>
          <w:szCs w:val="24"/>
          <w:lang w:bidi="ru-RU"/>
        </w:rPr>
        <w:t>Направление подготовки</w:t>
      </w:r>
      <w:r w:rsidR="000D0F8B" w:rsidRPr="002B432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</w:p>
    <w:p w:rsidR="00B716B8" w:rsidRPr="00B716B8" w:rsidRDefault="00B716B8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716B8"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E335E8" w:rsidRPr="002B4321" w:rsidRDefault="00E335E8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B4321" w:rsidRDefault="00AE39C7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4321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 w:rsidR="00151C45" w:rsidRPr="002B4321">
        <w:rPr>
          <w:rFonts w:eastAsia="Courier New"/>
          <w:b/>
          <w:sz w:val="24"/>
          <w:szCs w:val="24"/>
          <w:lang w:bidi="ru-RU"/>
        </w:rPr>
        <w:t>«</w:t>
      </w:r>
      <w:r w:rsidR="003A4CF4" w:rsidRPr="002B4321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="00151C45" w:rsidRPr="002B4321">
        <w:rPr>
          <w:rFonts w:eastAsia="Courier New"/>
          <w:b/>
          <w:sz w:val="24"/>
          <w:szCs w:val="24"/>
          <w:lang w:bidi="ru-RU"/>
        </w:rPr>
        <w:t xml:space="preserve">» </w:t>
      </w:r>
    </w:p>
    <w:p w:rsidR="00E335E8" w:rsidRPr="002B4321" w:rsidRDefault="00E335E8" w:rsidP="00E81007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810E6" w:rsidRPr="000C562B" w:rsidRDefault="007810E6" w:rsidP="00781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562B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0C562B">
        <w:rPr>
          <w:sz w:val="24"/>
          <w:szCs w:val="24"/>
        </w:rPr>
        <w:t>коммуникативная,</w:t>
      </w:r>
      <w:r w:rsidRPr="000C562B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062B8C" w:rsidRDefault="00062B8C" w:rsidP="00062B8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35013" w:rsidRDefault="00D35013" w:rsidP="00D3501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D35013" w:rsidRDefault="00D35013" w:rsidP="00D3501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35013" w:rsidRDefault="00D35013" w:rsidP="00D3501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2B8C" w:rsidRDefault="00062B8C" w:rsidP="00062B8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062B8C" w:rsidRDefault="00062B8C" w:rsidP="00062B8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62B8C" w:rsidRDefault="00062B8C" w:rsidP="00062B8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62B8C" w:rsidRDefault="00062B8C" w:rsidP="00062B8C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5"/>
      <w:r w:rsidR="00054BC9">
        <w:rPr>
          <w:color w:val="000000" w:themeColor="text1"/>
          <w:sz w:val="24"/>
          <w:szCs w:val="24"/>
        </w:rPr>
        <w:t>3</w:t>
      </w:r>
    </w:p>
    <w:p w:rsidR="00DF1076" w:rsidRPr="00793E1B" w:rsidRDefault="00062B8C" w:rsidP="00062B8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2324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2324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2324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F2324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F232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F2324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F232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FB7631" w:rsidRDefault="00DF1076" w:rsidP="00FB7631">
      <w:pPr>
        <w:spacing w:after="160" w:line="254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FB763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2DD0" w:rsidRPr="002D4D3C" w:rsidRDefault="00312DD0" w:rsidP="00312DD0">
      <w:pPr>
        <w:rPr>
          <w:spacing w:val="-3"/>
          <w:sz w:val="24"/>
          <w:szCs w:val="24"/>
        </w:rPr>
      </w:pPr>
    </w:p>
    <w:p w:rsidR="00312DD0" w:rsidRPr="002D4D3C" w:rsidRDefault="00312DD0" w:rsidP="00312DD0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312DD0" w:rsidRPr="002D4D3C" w:rsidRDefault="00312DD0" w:rsidP="00312DD0">
      <w:pPr>
        <w:rPr>
          <w:spacing w:val="-3"/>
          <w:sz w:val="24"/>
          <w:szCs w:val="24"/>
        </w:rPr>
      </w:pPr>
    </w:p>
    <w:p w:rsidR="00312DD0" w:rsidRPr="002D4D3C" w:rsidRDefault="00312DD0" w:rsidP="00312DD0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054BC9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312DD0" w:rsidRDefault="00054BC9" w:rsidP="00312DD0">
      <w:pPr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054BC9" w:rsidRPr="002D4D3C" w:rsidRDefault="00054BC9" w:rsidP="00312DD0">
      <w:pPr>
        <w:rPr>
          <w:spacing w:val="-3"/>
          <w:sz w:val="24"/>
          <w:szCs w:val="24"/>
        </w:rPr>
      </w:pPr>
    </w:p>
    <w:p w:rsidR="00312DD0" w:rsidRPr="002D4D3C" w:rsidRDefault="00312DD0" w:rsidP="00312DD0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F23240" w:rsidRPr="00512E37" w:rsidRDefault="000911D1" w:rsidP="00FB763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EE3F7D">
        <w:rPr>
          <w:sz w:val="24"/>
          <w:szCs w:val="24"/>
          <w:lang w:eastAsia="en-US"/>
        </w:rPr>
        <w:br w:type="page"/>
      </w:r>
      <w:r w:rsidR="00F23240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F23240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F23240" w:rsidRPr="00512E37" w:rsidRDefault="00F23240" w:rsidP="00F23240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23240" w:rsidRPr="00512E37" w:rsidRDefault="00F23240" w:rsidP="00F23240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062B8C" w:rsidRDefault="00062B8C" w:rsidP="00062B8C">
      <w:pPr>
        <w:jc w:val="both"/>
        <w:rPr>
          <w:color w:val="000000" w:themeColor="text1"/>
          <w:sz w:val="24"/>
          <w:szCs w:val="24"/>
        </w:rPr>
      </w:pPr>
      <w:bookmarkStart w:id="8" w:name="_Hlk104374668"/>
      <w:bookmarkStart w:id="9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062B8C" w:rsidRDefault="00062B8C" w:rsidP="00062B8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062B8C" w:rsidRDefault="00062B8C" w:rsidP="00062B8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0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62B8C" w:rsidRDefault="00062B8C" w:rsidP="00062B8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62B8C" w:rsidRDefault="00062B8C" w:rsidP="00062B8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62B8C" w:rsidRDefault="00062B8C" w:rsidP="00062B8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62B8C" w:rsidRDefault="00062B8C" w:rsidP="00062B8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F23240" w:rsidRDefault="00F23240" w:rsidP="00F23240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на </w:t>
      </w:r>
      <w:r w:rsidR="00054BC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DB237C" w:rsidRDefault="00A76E53" w:rsidP="00F2324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</w:t>
      </w:r>
      <w:r w:rsidRPr="00DB237C">
        <w:rPr>
          <w:b/>
          <w:sz w:val="24"/>
          <w:szCs w:val="24"/>
        </w:rPr>
        <w:t xml:space="preserve">программу в части рабочей программы дисциплины </w:t>
      </w:r>
      <w:r w:rsidR="00AE39C7" w:rsidRPr="00DB237C">
        <w:rPr>
          <w:b/>
          <w:sz w:val="24"/>
          <w:szCs w:val="24"/>
        </w:rPr>
        <w:t>Б</w:t>
      </w:r>
      <w:proofErr w:type="gramStart"/>
      <w:r w:rsidR="00AE39C7" w:rsidRPr="00DB237C">
        <w:rPr>
          <w:b/>
          <w:sz w:val="24"/>
          <w:szCs w:val="24"/>
        </w:rPr>
        <w:t>1</w:t>
      </w:r>
      <w:proofErr w:type="gramEnd"/>
      <w:r w:rsidR="00AE39C7" w:rsidRPr="00DB237C">
        <w:rPr>
          <w:b/>
          <w:sz w:val="24"/>
          <w:szCs w:val="24"/>
        </w:rPr>
        <w:t>.</w:t>
      </w:r>
      <w:r w:rsidR="00FC4D34" w:rsidRPr="00DB237C">
        <w:rPr>
          <w:b/>
          <w:sz w:val="24"/>
          <w:szCs w:val="24"/>
        </w:rPr>
        <w:t>В</w:t>
      </w:r>
      <w:r w:rsidR="00AE39C7" w:rsidRPr="00DB237C">
        <w:rPr>
          <w:b/>
          <w:sz w:val="24"/>
          <w:szCs w:val="24"/>
        </w:rPr>
        <w:t>.</w:t>
      </w:r>
      <w:r w:rsidR="002B4321" w:rsidRPr="00DB237C">
        <w:rPr>
          <w:b/>
          <w:sz w:val="24"/>
          <w:szCs w:val="24"/>
        </w:rPr>
        <w:t>1</w:t>
      </w:r>
      <w:r w:rsidR="00F23D14" w:rsidRPr="00DB237C">
        <w:rPr>
          <w:b/>
          <w:sz w:val="24"/>
          <w:szCs w:val="24"/>
        </w:rPr>
        <w:t>0</w:t>
      </w:r>
      <w:r w:rsidR="009F4070" w:rsidRPr="00DB237C">
        <w:rPr>
          <w:b/>
          <w:sz w:val="24"/>
          <w:szCs w:val="24"/>
        </w:rPr>
        <w:t>«</w:t>
      </w:r>
      <w:r w:rsidR="00F23D14" w:rsidRPr="00DB237C">
        <w:rPr>
          <w:b/>
          <w:bCs/>
          <w:sz w:val="24"/>
          <w:szCs w:val="24"/>
        </w:rPr>
        <w:t>Документационное обеспечение пожарной безопасности на предприятии</w:t>
      </w:r>
      <w:r w:rsidR="000B40A9" w:rsidRPr="00DB237C">
        <w:rPr>
          <w:b/>
          <w:sz w:val="24"/>
          <w:szCs w:val="24"/>
        </w:rPr>
        <w:t>» в</w:t>
      </w:r>
      <w:r w:rsidRPr="00DB237C">
        <w:rPr>
          <w:b/>
          <w:sz w:val="24"/>
          <w:szCs w:val="24"/>
        </w:rPr>
        <w:t xml:space="preserve"> тече</w:t>
      </w:r>
      <w:r w:rsidR="009F4070" w:rsidRPr="00DB237C">
        <w:rPr>
          <w:b/>
          <w:sz w:val="24"/>
          <w:szCs w:val="24"/>
        </w:rPr>
        <w:t xml:space="preserve">ние </w:t>
      </w:r>
      <w:bookmarkStart w:id="11" w:name="_Hlk104374898"/>
      <w:r w:rsidR="00054BC9">
        <w:rPr>
          <w:b/>
          <w:color w:val="000000" w:themeColor="text1"/>
          <w:sz w:val="24"/>
          <w:szCs w:val="24"/>
        </w:rPr>
        <w:t>2023/2024</w:t>
      </w:r>
      <w:r w:rsidR="00062B8C">
        <w:rPr>
          <w:b/>
          <w:color w:val="000000" w:themeColor="text1"/>
          <w:sz w:val="24"/>
          <w:szCs w:val="24"/>
        </w:rPr>
        <w:t xml:space="preserve"> </w:t>
      </w:r>
      <w:bookmarkEnd w:id="11"/>
      <w:r w:rsidRPr="00DB237C">
        <w:rPr>
          <w:b/>
          <w:sz w:val="24"/>
          <w:szCs w:val="24"/>
        </w:rPr>
        <w:t>учебного года:</w:t>
      </w:r>
    </w:p>
    <w:p w:rsidR="00A76E53" w:rsidRDefault="00F23240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054BC9">
        <w:rPr>
          <w:sz w:val="24"/>
          <w:szCs w:val="24"/>
        </w:rPr>
        <w:t xml:space="preserve"> </w:t>
      </w:r>
      <w:r w:rsidR="00A76E53" w:rsidRPr="00F23240">
        <w:rPr>
          <w:b/>
          <w:sz w:val="24"/>
          <w:szCs w:val="24"/>
        </w:rPr>
        <w:t>«</w:t>
      </w:r>
      <w:r w:rsidR="00F23D14" w:rsidRPr="00F23240">
        <w:rPr>
          <w:b/>
          <w:bCs/>
          <w:sz w:val="24"/>
          <w:szCs w:val="24"/>
        </w:rPr>
        <w:t>Документационное обеспечение пожарной безопасности на предприятии</w:t>
      </w:r>
      <w:r w:rsidR="00A76E53" w:rsidRPr="00F23240">
        <w:rPr>
          <w:b/>
          <w:sz w:val="24"/>
          <w:szCs w:val="24"/>
        </w:rPr>
        <w:t>»</w:t>
      </w:r>
      <w:r w:rsidR="00A76E53" w:rsidRPr="00DB237C">
        <w:rPr>
          <w:sz w:val="24"/>
          <w:szCs w:val="24"/>
        </w:rPr>
        <w:t xml:space="preserve"> в тече</w:t>
      </w:r>
      <w:r w:rsidR="009F4070" w:rsidRPr="00DB237C">
        <w:rPr>
          <w:sz w:val="24"/>
          <w:szCs w:val="24"/>
        </w:rPr>
        <w:t xml:space="preserve">ние </w:t>
      </w:r>
      <w:r w:rsidR="00054BC9">
        <w:rPr>
          <w:b/>
          <w:color w:val="000000" w:themeColor="text1"/>
          <w:sz w:val="24"/>
          <w:szCs w:val="24"/>
        </w:rPr>
        <w:t>2023/2024</w:t>
      </w:r>
      <w:r w:rsidR="00062B8C">
        <w:rPr>
          <w:b/>
          <w:color w:val="000000" w:themeColor="text1"/>
          <w:sz w:val="24"/>
          <w:szCs w:val="24"/>
        </w:rPr>
        <w:t xml:space="preserve"> </w:t>
      </w:r>
      <w:r w:rsidR="00A76E53" w:rsidRPr="00DB237C">
        <w:rPr>
          <w:sz w:val="24"/>
          <w:szCs w:val="24"/>
        </w:rPr>
        <w:t>учебного года.</w:t>
      </w:r>
      <w:proofErr w:type="gramEnd"/>
    </w:p>
    <w:p w:rsidR="00F23240" w:rsidRPr="00DB237C" w:rsidRDefault="00F23240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</w:p>
    <w:p w:rsidR="00BB70FB" w:rsidRPr="00DB237C" w:rsidRDefault="007F4B97" w:rsidP="00DB237C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37C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DB237C">
        <w:rPr>
          <w:rFonts w:ascii="Times New Roman" w:hAnsi="Times New Roman"/>
          <w:b/>
          <w:sz w:val="24"/>
          <w:szCs w:val="24"/>
        </w:rPr>
        <w:t>:</w:t>
      </w:r>
      <w:r w:rsidR="002B4321" w:rsidRPr="00DB237C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2B4321" w:rsidRPr="00DB237C">
        <w:rPr>
          <w:rFonts w:ascii="Times New Roman" w:hAnsi="Times New Roman"/>
          <w:b/>
          <w:bCs/>
          <w:sz w:val="24"/>
          <w:szCs w:val="24"/>
        </w:rPr>
        <w:t>1.В.1</w:t>
      </w:r>
      <w:r w:rsidR="00F23D14" w:rsidRPr="00DB237C">
        <w:rPr>
          <w:rFonts w:ascii="Times New Roman" w:hAnsi="Times New Roman"/>
          <w:b/>
          <w:bCs/>
          <w:sz w:val="24"/>
          <w:szCs w:val="24"/>
        </w:rPr>
        <w:t>0</w:t>
      </w:r>
      <w:r w:rsidR="000B40A9" w:rsidRPr="00DB237C">
        <w:rPr>
          <w:rFonts w:ascii="Times New Roman" w:hAnsi="Times New Roman"/>
          <w:b/>
          <w:sz w:val="24"/>
          <w:szCs w:val="24"/>
        </w:rPr>
        <w:t>«</w:t>
      </w:r>
      <w:r w:rsidR="00F23D14" w:rsidRPr="00DB237C">
        <w:rPr>
          <w:rFonts w:ascii="Times New Roman" w:hAnsi="Times New Roman"/>
          <w:b/>
          <w:sz w:val="24"/>
          <w:szCs w:val="24"/>
        </w:rPr>
        <w:t>Документационное обеспечение пожарной безопасности на предприятии</w:t>
      </w:r>
      <w:r w:rsidR="000B40A9" w:rsidRPr="00DB237C">
        <w:rPr>
          <w:rFonts w:ascii="Times New Roman" w:hAnsi="Times New Roman"/>
          <w:b/>
          <w:sz w:val="24"/>
          <w:szCs w:val="24"/>
        </w:rPr>
        <w:t>»</w:t>
      </w:r>
      <w:r w:rsidR="00520F50" w:rsidRPr="00DB237C">
        <w:rPr>
          <w:rFonts w:ascii="Times New Roman" w:hAnsi="Times New Roman"/>
          <w:b/>
          <w:sz w:val="24"/>
          <w:szCs w:val="24"/>
        </w:rPr>
        <w:t xml:space="preserve">. </w:t>
      </w:r>
    </w:p>
    <w:p w:rsidR="007F4B97" w:rsidRPr="00DB237C" w:rsidRDefault="007F4B97" w:rsidP="00DB237C">
      <w:pPr>
        <w:pStyle w:val="a4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237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20F50" w:rsidRPr="00DB237C">
        <w:rPr>
          <w:rFonts w:ascii="Times New Roman" w:hAnsi="Times New Roman"/>
          <w:b/>
          <w:sz w:val="24"/>
          <w:szCs w:val="24"/>
        </w:rPr>
        <w:t>.</w:t>
      </w:r>
    </w:p>
    <w:p w:rsidR="00F23240" w:rsidRPr="00512E37" w:rsidRDefault="00F23240" w:rsidP="00F2324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23240" w:rsidRPr="00DB237C" w:rsidRDefault="00F23240" w:rsidP="00520F50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237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F23240">
        <w:rPr>
          <w:rFonts w:eastAsia="Calibri"/>
          <w:b/>
          <w:sz w:val="24"/>
          <w:szCs w:val="24"/>
          <w:lang w:eastAsia="en-US"/>
        </w:rPr>
        <w:t>«</w:t>
      </w:r>
      <w:r w:rsidR="00F23D14" w:rsidRPr="00F23240">
        <w:rPr>
          <w:b/>
          <w:bCs/>
          <w:sz w:val="24"/>
          <w:szCs w:val="24"/>
        </w:rPr>
        <w:t>Документационное обеспечение пожарной безопасности на предприятии</w:t>
      </w:r>
      <w:r w:rsidR="00BB6C9A" w:rsidRPr="00F23240">
        <w:rPr>
          <w:rFonts w:eastAsia="Calibri"/>
          <w:b/>
          <w:sz w:val="24"/>
          <w:szCs w:val="24"/>
          <w:lang w:eastAsia="en-US"/>
        </w:rPr>
        <w:t>»</w:t>
      </w:r>
      <w:r w:rsidRPr="00DB237C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</w:t>
      </w:r>
      <w:r w:rsidRPr="00FC4D34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2287"/>
        <w:gridCol w:w="4409"/>
      </w:tblGrid>
      <w:tr w:rsidR="00793F01" w:rsidRPr="00793E1B" w:rsidTr="004858B0">
        <w:tc>
          <w:tcPr>
            <w:tcW w:w="287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76E53" w:rsidRPr="008A448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48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A448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48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464B0" w:rsidRPr="00793E1B" w:rsidTr="00B716B8">
        <w:tc>
          <w:tcPr>
            <w:tcW w:w="2875" w:type="dxa"/>
            <w:vAlign w:val="center"/>
          </w:tcPr>
          <w:p w:rsidR="006464B0" w:rsidRPr="003B3C31" w:rsidRDefault="006464B0" w:rsidP="00B716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287" w:type="dxa"/>
            <w:vAlign w:val="center"/>
          </w:tcPr>
          <w:p w:rsidR="006464B0" w:rsidRPr="003B3C31" w:rsidRDefault="006464B0" w:rsidP="00B716B8">
            <w:pPr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ОПК-1</w:t>
            </w:r>
          </w:p>
          <w:p w:rsidR="006464B0" w:rsidRPr="003B3C31" w:rsidRDefault="006464B0" w:rsidP="00B716B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9" w:type="dxa"/>
          </w:tcPr>
          <w:p w:rsidR="006464B0" w:rsidRPr="003B3C31" w:rsidRDefault="006464B0" w:rsidP="00B716B8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6464B0" w:rsidRPr="003B3C31" w:rsidRDefault="006464B0" w:rsidP="006464B0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6464B0" w:rsidRPr="003B3C31" w:rsidRDefault="006464B0" w:rsidP="006464B0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6464B0" w:rsidRPr="003B3C31" w:rsidRDefault="006464B0" w:rsidP="00B716B8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6464B0" w:rsidRPr="003B3C31" w:rsidRDefault="006464B0" w:rsidP="006464B0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3B3C31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6464B0" w:rsidRPr="003B3C31" w:rsidRDefault="006464B0" w:rsidP="006464B0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истемно</w:t>
            </w:r>
            <w:proofErr w:type="spellEnd"/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анализировать положения </w:t>
            </w: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6464B0" w:rsidRPr="003B3C31" w:rsidRDefault="006464B0" w:rsidP="00B716B8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6464B0" w:rsidRPr="003B3C31" w:rsidRDefault="006464B0" w:rsidP="006464B0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6464B0" w:rsidRPr="003B3C31" w:rsidRDefault="006464B0" w:rsidP="006464B0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6464B0" w:rsidRPr="003B3C31" w:rsidRDefault="006464B0" w:rsidP="006464B0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работы с правореализационными документами;</w:t>
            </w:r>
          </w:p>
          <w:p w:rsidR="006464B0" w:rsidRPr="003B3C31" w:rsidRDefault="006464B0" w:rsidP="00B716B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  <w:tr w:rsidR="00EE3F7D" w:rsidRPr="00793E1B" w:rsidTr="004858B0">
        <w:tc>
          <w:tcPr>
            <w:tcW w:w="2875" w:type="dxa"/>
            <w:vAlign w:val="center"/>
          </w:tcPr>
          <w:p w:rsidR="00EE3F7D" w:rsidRPr="00F23D14" w:rsidRDefault="009401EA" w:rsidP="00F23D1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F23D14" w:rsidRPr="00F23D14">
              <w:rPr>
                <w:sz w:val="24"/>
                <w:szCs w:val="24"/>
              </w:rPr>
              <w:t>мение</w:t>
            </w:r>
            <w:r>
              <w:rPr>
                <w:sz w:val="24"/>
                <w:szCs w:val="24"/>
              </w:rPr>
              <w:t>м</w:t>
            </w:r>
            <w:r w:rsidR="00F23D14" w:rsidRPr="00F23D14">
              <w:rPr>
                <w:sz w:val="24"/>
                <w:szCs w:val="24"/>
              </w:rPr>
              <w:t xml:space="preserve">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</w:t>
            </w:r>
            <w:r w:rsidR="00F23D14" w:rsidRPr="00F23D14">
              <w:rPr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2287" w:type="dxa"/>
            <w:vAlign w:val="center"/>
          </w:tcPr>
          <w:p w:rsidR="00EE3F7D" w:rsidRPr="00DD7EF9" w:rsidRDefault="00F23D14" w:rsidP="00F23D1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4409" w:type="dxa"/>
            <w:vAlign w:val="center"/>
          </w:tcPr>
          <w:p w:rsidR="00EE3F7D" w:rsidRPr="00DB237C" w:rsidRDefault="00EE3F7D" w:rsidP="00F2324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B237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F2324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67191" w:rsidRPr="00DB237C" w:rsidRDefault="00467191" w:rsidP="00F23240">
            <w:pPr>
              <w:widowControl/>
              <w:numPr>
                <w:ilvl w:val="0"/>
                <w:numId w:val="27"/>
              </w:numPr>
              <w:tabs>
                <w:tab w:val="left" w:pos="225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DB237C">
              <w:rPr>
                <w:sz w:val="24"/>
                <w:szCs w:val="24"/>
              </w:rPr>
              <w:t>организацию и методы аналитической работы в органах управления и подразделениях;</w:t>
            </w:r>
          </w:p>
          <w:p w:rsidR="00F23240" w:rsidRDefault="00467191" w:rsidP="00F23240">
            <w:pPr>
              <w:widowControl/>
              <w:numPr>
                <w:ilvl w:val="0"/>
                <w:numId w:val="27"/>
              </w:numPr>
              <w:tabs>
                <w:tab w:val="left" w:pos="225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DB237C">
              <w:rPr>
                <w:sz w:val="24"/>
                <w:szCs w:val="24"/>
              </w:rPr>
              <w:t xml:space="preserve">особенности управления и организации труда в органах и подразделениях; </w:t>
            </w:r>
          </w:p>
          <w:p w:rsidR="00467191" w:rsidRPr="00F23240" w:rsidRDefault="00467191" w:rsidP="00F23240">
            <w:pPr>
              <w:widowControl/>
              <w:numPr>
                <w:ilvl w:val="0"/>
                <w:numId w:val="27"/>
              </w:numPr>
              <w:tabs>
                <w:tab w:val="left" w:pos="225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DB237C">
              <w:rPr>
                <w:sz w:val="24"/>
                <w:szCs w:val="24"/>
              </w:rPr>
              <w:t>пути и методы совершенствования управленческой деятельности в ГПС.</w:t>
            </w:r>
          </w:p>
          <w:p w:rsidR="00EE3F7D" w:rsidRPr="00DB237C" w:rsidRDefault="00EE3F7D" w:rsidP="00EE3F7D">
            <w:pPr>
              <w:pStyle w:val="30"/>
              <w:tabs>
                <w:tab w:val="left" w:pos="708"/>
              </w:tabs>
              <w:spacing w:after="0"/>
              <w:ind w:left="0"/>
              <w:rPr>
                <w:i/>
                <w:sz w:val="24"/>
                <w:szCs w:val="24"/>
              </w:rPr>
            </w:pPr>
            <w:r w:rsidRPr="00DB237C">
              <w:rPr>
                <w:i/>
                <w:sz w:val="24"/>
                <w:szCs w:val="24"/>
              </w:rPr>
              <w:t>Уметь:</w:t>
            </w:r>
          </w:p>
          <w:p w:rsidR="00467191" w:rsidRPr="00DB237C" w:rsidRDefault="00467191" w:rsidP="00F23240">
            <w:pPr>
              <w:numPr>
                <w:ilvl w:val="0"/>
                <w:numId w:val="29"/>
              </w:numPr>
              <w:tabs>
                <w:tab w:val="left" w:pos="22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B237C">
              <w:rPr>
                <w:sz w:val="24"/>
                <w:szCs w:val="24"/>
              </w:rPr>
              <w:t>обеспечивать информационную поддержку управления, проводить статистические исследования;</w:t>
            </w:r>
          </w:p>
          <w:p w:rsidR="00467191" w:rsidRPr="00DB237C" w:rsidRDefault="00467191" w:rsidP="00F23240">
            <w:pPr>
              <w:numPr>
                <w:ilvl w:val="0"/>
                <w:numId w:val="29"/>
              </w:numPr>
              <w:tabs>
                <w:tab w:val="left" w:pos="22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B237C">
              <w:rPr>
                <w:sz w:val="24"/>
                <w:szCs w:val="24"/>
              </w:rPr>
              <w:t>организовывать систему обеспечения пожарной безопасности на различных уровнях управления (федеральный, субъект РФ, муниципальное образование);</w:t>
            </w:r>
          </w:p>
          <w:p w:rsidR="00467191" w:rsidRPr="00DB237C" w:rsidRDefault="00467191" w:rsidP="00F23240">
            <w:pPr>
              <w:widowControl/>
              <w:numPr>
                <w:ilvl w:val="0"/>
                <w:numId w:val="29"/>
              </w:numPr>
              <w:tabs>
                <w:tab w:val="left" w:pos="22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B237C">
              <w:rPr>
                <w:sz w:val="24"/>
                <w:szCs w:val="24"/>
              </w:rPr>
              <w:t>проводить на объектах занятия по противопожарной пропаганде, агитации и обучению мерам пожарной безопасности;</w:t>
            </w:r>
          </w:p>
          <w:p w:rsidR="00467191" w:rsidRPr="00DB237C" w:rsidRDefault="00467191" w:rsidP="00F23240">
            <w:pPr>
              <w:widowControl/>
              <w:numPr>
                <w:ilvl w:val="0"/>
                <w:numId w:val="29"/>
              </w:numPr>
              <w:tabs>
                <w:tab w:val="left" w:pos="225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DB237C">
              <w:rPr>
                <w:sz w:val="24"/>
                <w:szCs w:val="24"/>
              </w:rPr>
              <w:t>разрабатывать планирующую документацию органов управления и подразделений ГПС.</w:t>
            </w:r>
          </w:p>
          <w:p w:rsidR="00EE3F7D" w:rsidRPr="00DB237C" w:rsidRDefault="00EE3F7D" w:rsidP="00EE3F7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B237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67191" w:rsidRPr="00DB237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67191" w:rsidRPr="00DB237C" w:rsidRDefault="00467191" w:rsidP="00F23240">
            <w:pPr>
              <w:widowControl/>
              <w:numPr>
                <w:ilvl w:val="0"/>
                <w:numId w:val="28"/>
              </w:numPr>
              <w:tabs>
                <w:tab w:val="left" w:pos="276"/>
              </w:tabs>
              <w:autoSpaceDE/>
              <w:adjustRightInd/>
              <w:ind w:left="0"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DB237C">
              <w:rPr>
                <w:rFonts w:eastAsia="Calibri"/>
                <w:bCs/>
                <w:spacing w:val="-2"/>
                <w:sz w:val="24"/>
                <w:szCs w:val="24"/>
              </w:rPr>
              <w:t>навыками</w:t>
            </w:r>
            <w:r w:rsidRPr="00DB237C">
              <w:rPr>
                <w:sz w:val="24"/>
                <w:szCs w:val="24"/>
              </w:rPr>
              <w:t xml:space="preserve"> анализа служебной деятельности и основных параметров оперативной обстановки;</w:t>
            </w:r>
          </w:p>
          <w:p w:rsidR="00467191" w:rsidRPr="00DB237C" w:rsidRDefault="00467191" w:rsidP="00F23240">
            <w:pPr>
              <w:widowControl/>
              <w:numPr>
                <w:ilvl w:val="0"/>
                <w:numId w:val="28"/>
              </w:numPr>
              <w:tabs>
                <w:tab w:val="left" w:pos="276"/>
              </w:tabs>
              <w:autoSpaceDE/>
              <w:adjustRightInd/>
              <w:ind w:left="0"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DB237C">
              <w:rPr>
                <w:rFonts w:eastAsia="Calibri"/>
                <w:bCs/>
                <w:spacing w:val="-2"/>
                <w:sz w:val="24"/>
                <w:szCs w:val="24"/>
              </w:rPr>
              <w:t>навыками</w:t>
            </w:r>
            <w:r w:rsidRPr="00DB237C">
              <w:rPr>
                <w:sz w:val="24"/>
                <w:szCs w:val="24"/>
              </w:rPr>
              <w:t xml:space="preserve"> анализа и обработки статистических данных деятельности оперативных подразделений пожарной охраны;</w:t>
            </w:r>
          </w:p>
          <w:p w:rsidR="00EE3F7D" w:rsidRPr="00DB237C" w:rsidRDefault="00467191" w:rsidP="00F23240">
            <w:pPr>
              <w:widowControl/>
              <w:numPr>
                <w:ilvl w:val="0"/>
                <w:numId w:val="28"/>
              </w:numPr>
              <w:tabs>
                <w:tab w:val="left" w:pos="276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DB237C">
              <w:rPr>
                <w:rFonts w:eastAsia="Calibri"/>
                <w:bCs/>
                <w:spacing w:val="-2"/>
                <w:sz w:val="24"/>
                <w:szCs w:val="24"/>
              </w:rPr>
              <w:t>навыками</w:t>
            </w:r>
            <w:r w:rsidRPr="00DB237C">
              <w:rPr>
                <w:sz w:val="24"/>
                <w:szCs w:val="24"/>
              </w:rPr>
              <w:t xml:space="preserve"> составления </w:t>
            </w:r>
            <w:r w:rsidRPr="00DB237C">
              <w:rPr>
                <w:sz w:val="24"/>
                <w:szCs w:val="24"/>
              </w:rPr>
              <w:lastRenderedPageBreak/>
              <w:t>организационно-распорядительной и информационно-справочной документации органов управления и подразделений ГПС.</w:t>
            </w:r>
          </w:p>
        </w:tc>
      </w:tr>
      <w:tr w:rsidR="006126EC" w:rsidRPr="00793E1B" w:rsidTr="004858B0">
        <w:tc>
          <w:tcPr>
            <w:tcW w:w="2875" w:type="dxa"/>
            <w:vAlign w:val="center"/>
          </w:tcPr>
          <w:p w:rsidR="006126EC" w:rsidRPr="00F1798E" w:rsidRDefault="006126EC" w:rsidP="005E28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2287" w:type="dxa"/>
            <w:vAlign w:val="center"/>
          </w:tcPr>
          <w:p w:rsidR="006126EC" w:rsidRPr="00F1798E" w:rsidRDefault="006126EC" w:rsidP="005E28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409" w:type="dxa"/>
            <w:vAlign w:val="center"/>
          </w:tcPr>
          <w:p w:rsidR="006126EC" w:rsidRDefault="006126EC" w:rsidP="005E28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26EC" w:rsidRPr="006B5B96" w:rsidRDefault="006126EC" w:rsidP="00F23240">
            <w:pPr>
              <w:widowControl/>
              <w:numPr>
                <w:ilvl w:val="0"/>
                <w:numId w:val="21"/>
              </w:numPr>
              <w:tabs>
                <w:tab w:val="left" w:pos="36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6B5B96">
              <w:rPr>
                <w:color w:val="000000"/>
                <w:sz w:val="24"/>
                <w:szCs w:val="24"/>
              </w:rPr>
              <w:t>теоретические основы делопроизводства;</w:t>
            </w:r>
          </w:p>
          <w:p w:rsidR="006126EC" w:rsidRPr="006B5B96" w:rsidRDefault="006126EC" w:rsidP="00F23240">
            <w:pPr>
              <w:widowControl/>
              <w:numPr>
                <w:ilvl w:val="0"/>
                <w:numId w:val="21"/>
              </w:numPr>
              <w:tabs>
                <w:tab w:val="left" w:pos="36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6B5B96">
              <w:rPr>
                <w:color w:val="000000"/>
                <w:sz w:val="24"/>
                <w:szCs w:val="24"/>
              </w:rPr>
              <w:t>делопроизводство и документооборот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</w:t>
            </w:r>
          </w:p>
          <w:p w:rsidR="006126EC" w:rsidRDefault="006126EC" w:rsidP="005E28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105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26EC" w:rsidRDefault="006126EC" w:rsidP="00F23240">
            <w:pPr>
              <w:widowControl/>
              <w:numPr>
                <w:ilvl w:val="0"/>
                <w:numId w:val="22"/>
              </w:numPr>
              <w:tabs>
                <w:tab w:val="left" w:pos="36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</w:t>
            </w:r>
            <w:r w:rsidRPr="00942F57">
              <w:rPr>
                <w:color w:val="000000"/>
                <w:sz w:val="24"/>
                <w:szCs w:val="24"/>
              </w:rPr>
              <w:t>правленческ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942F57">
              <w:rPr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color w:val="000000"/>
                <w:sz w:val="24"/>
                <w:szCs w:val="24"/>
              </w:rPr>
              <w:t>ю;</w:t>
            </w:r>
          </w:p>
          <w:p w:rsidR="006126EC" w:rsidRDefault="006126EC" w:rsidP="00F23240">
            <w:pPr>
              <w:widowControl/>
              <w:numPr>
                <w:ilvl w:val="0"/>
                <w:numId w:val="22"/>
              </w:numPr>
              <w:tabs>
                <w:tab w:val="left" w:pos="36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оптимизировать</w:t>
            </w:r>
            <w:r w:rsidRPr="00942F57">
              <w:rPr>
                <w:color w:val="000000"/>
                <w:sz w:val="24"/>
                <w:szCs w:val="24"/>
              </w:rPr>
              <w:t xml:space="preserve"> документооборот и схем</w:t>
            </w:r>
            <w:r>
              <w:rPr>
                <w:color w:val="000000"/>
                <w:sz w:val="24"/>
                <w:szCs w:val="24"/>
              </w:rPr>
              <w:t>ы функциональных</w:t>
            </w:r>
            <w:r w:rsidRPr="00942F57">
              <w:rPr>
                <w:color w:val="000000"/>
                <w:sz w:val="24"/>
                <w:szCs w:val="24"/>
              </w:rPr>
              <w:t xml:space="preserve"> взаи</w:t>
            </w:r>
            <w:r>
              <w:rPr>
                <w:color w:val="000000"/>
                <w:sz w:val="24"/>
                <w:szCs w:val="24"/>
              </w:rPr>
              <w:t xml:space="preserve">мосвязей с </w:t>
            </w:r>
            <w:r w:rsidRPr="006B5B96">
              <w:rPr>
                <w:color w:val="000000"/>
                <w:sz w:val="24"/>
                <w:szCs w:val="24"/>
              </w:rPr>
              <w:t>органа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6B5B96">
              <w:rPr>
                <w:color w:val="000000"/>
                <w:sz w:val="24"/>
                <w:szCs w:val="24"/>
              </w:rPr>
              <w:t xml:space="preserve"> государственной власти РФ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126EC" w:rsidRDefault="006126EC" w:rsidP="005E28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26EC" w:rsidRDefault="006126EC" w:rsidP="00F23240">
            <w:pPr>
              <w:widowControl/>
              <w:numPr>
                <w:ilvl w:val="0"/>
                <w:numId w:val="23"/>
              </w:numPr>
              <w:tabs>
                <w:tab w:val="left" w:pos="36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навыками разработки  управленческой документации;</w:t>
            </w:r>
          </w:p>
          <w:p w:rsidR="006126EC" w:rsidRPr="006519C2" w:rsidRDefault="006126EC" w:rsidP="00F23240">
            <w:pPr>
              <w:widowControl/>
              <w:numPr>
                <w:ilvl w:val="0"/>
                <w:numId w:val="23"/>
              </w:numPr>
              <w:tabs>
                <w:tab w:val="left" w:pos="36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навыками оптимизации документооборота и схем функциональной взаимосвязей  с органами государственной власти РФ.</w:t>
            </w:r>
          </w:p>
        </w:tc>
      </w:tr>
    </w:tbl>
    <w:p w:rsidR="007F4B97" w:rsidRPr="001223C5" w:rsidRDefault="00C33468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Указание места дисциплины в </w:t>
      </w:r>
      <w:r w:rsidRPr="001223C5">
        <w:rPr>
          <w:rFonts w:ascii="Times New Roman" w:hAnsi="Times New Roman"/>
          <w:b/>
          <w:sz w:val="24"/>
          <w:szCs w:val="24"/>
        </w:rPr>
        <w:t>структуре образовательной программы</w:t>
      </w:r>
      <w:r w:rsidR="00520F50" w:rsidRPr="001223C5">
        <w:rPr>
          <w:rFonts w:ascii="Times New Roman" w:hAnsi="Times New Roman"/>
          <w:b/>
          <w:sz w:val="24"/>
          <w:szCs w:val="24"/>
        </w:rPr>
        <w:t>.</w:t>
      </w:r>
    </w:p>
    <w:p w:rsidR="00325622" w:rsidRDefault="007F4B97" w:rsidP="00325622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223C5">
        <w:rPr>
          <w:sz w:val="24"/>
          <w:szCs w:val="24"/>
        </w:rPr>
        <w:t xml:space="preserve">Дисциплина </w:t>
      </w:r>
      <w:r w:rsidR="002B4321" w:rsidRPr="001223C5">
        <w:rPr>
          <w:bCs/>
          <w:sz w:val="24"/>
          <w:szCs w:val="24"/>
        </w:rPr>
        <w:t>Б1.В.1</w:t>
      </w:r>
      <w:r w:rsidR="007D70D8" w:rsidRPr="001223C5">
        <w:rPr>
          <w:bCs/>
          <w:sz w:val="24"/>
          <w:szCs w:val="24"/>
        </w:rPr>
        <w:t>0</w:t>
      </w:r>
      <w:r w:rsidR="008A4480" w:rsidRPr="001223C5">
        <w:rPr>
          <w:sz w:val="24"/>
          <w:szCs w:val="24"/>
        </w:rPr>
        <w:t>«</w:t>
      </w:r>
      <w:r w:rsidR="00F23D14" w:rsidRPr="001223C5">
        <w:rPr>
          <w:bCs/>
          <w:sz w:val="24"/>
          <w:szCs w:val="24"/>
        </w:rPr>
        <w:t>Документационное обеспечение пожарной безопасности на предприятии</w:t>
      </w:r>
      <w:proofErr w:type="gramStart"/>
      <w:r w:rsidR="008A4480" w:rsidRPr="001223C5">
        <w:rPr>
          <w:sz w:val="24"/>
          <w:szCs w:val="24"/>
        </w:rPr>
        <w:t>»</w:t>
      </w:r>
      <w:r w:rsidRPr="001223C5">
        <w:rPr>
          <w:rFonts w:eastAsia="Calibri"/>
          <w:sz w:val="24"/>
          <w:szCs w:val="24"/>
          <w:lang w:eastAsia="en-US"/>
        </w:rPr>
        <w:t>я</w:t>
      </w:r>
      <w:proofErr w:type="gramEnd"/>
      <w:r w:rsidRPr="001223C5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325622" w:rsidRPr="00F3368D">
        <w:rPr>
          <w:color w:val="000000"/>
          <w:sz w:val="24"/>
          <w:szCs w:val="24"/>
        </w:rPr>
        <w:t>вариативной части блока Б1</w:t>
      </w:r>
      <w:r w:rsidR="00325622">
        <w:rPr>
          <w:color w:val="000000"/>
          <w:sz w:val="24"/>
          <w:szCs w:val="24"/>
        </w:rPr>
        <w:t>.</w:t>
      </w:r>
    </w:p>
    <w:p w:rsidR="00027D2C" w:rsidRPr="001223C5" w:rsidRDefault="00027D2C" w:rsidP="00325622">
      <w:pPr>
        <w:widowControl/>
        <w:tabs>
          <w:tab w:val="left" w:pos="708"/>
        </w:tabs>
        <w:autoSpaceDE/>
        <w:adjustRightInd/>
        <w:spacing w:after="12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378"/>
        <w:gridCol w:w="2737"/>
        <w:gridCol w:w="2210"/>
        <w:gridCol w:w="1112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D803FD" w:rsidTr="00330957">
        <w:tc>
          <w:tcPr>
            <w:tcW w:w="1196" w:type="dxa"/>
            <w:vAlign w:val="center"/>
          </w:tcPr>
          <w:p w:rsidR="00DA3FFC" w:rsidRPr="00AB7887" w:rsidRDefault="002B4321" w:rsidP="007D70D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7887">
              <w:rPr>
                <w:bCs/>
                <w:sz w:val="24"/>
                <w:szCs w:val="24"/>
              </w:rPr>
              <w:t>Б</w:t>
            </w:r>
            <w:proofErr w:type="gramStart"/>
            <w:r w:rsidRPr="00AB7887">
              <w:rPr>
                <w:bCs/>
                <w:sz w:val="24"/>
                <w:szCs w:val="24"/>
              </w:rPr>
              <w:t>1</w:t>
            </w:r>
            <w:proofErr w:type="gramEnd"/>
            <w:r w:rsidRPr="00AB7887">
              <w:rPr>
                <w:bCs/>
                <w:sz w:val="24"/>
                <w:szCs w:val="24"/>
              </w:rPr>
              <w:t>.В.1</w:t>
            </w:r>
            <w:r w:rsidR="007D70D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94" w:type="dxa"/>
            <w:vAlign w:val="center"/>
          </w:tcPr>
          <w:p w:rsidR="00DA3FFC" w:rsidRPr="00AB7887" w:rsidRDefault="00F23D14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Документационное обеспечение пожарной безопасности на предприятии</w:t>
            </w:r>
          </w:p>
        </w:tc>
        <w:tc>
          <w:tcPr>
            <w:tcW w:w="2232" w:type="dxa"/>
            <w:vAlign w:val="center"/>
          </w:tcPr>
          <w:p w:rsidR="00F40FEC" w:rsidRPr="00AB7887" w:rsidRDefault="001543AF" w:rsidP="009C270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7887">
              <w:rPr>
                <w:sz w:val="24"/>
                <w:szCs w:val="24"/>
              </w:rPr>
              <w:t xml:space="preserve">Освоение учебных предметов: </w:t>
            </w:r>
            <w:r w:rsidR="002B4321" w:rsidRPr="00AB7887">
              <w:rPr>
                <w:sz w:val="24"/>
                <w:szCs w:val="24"/>
              </w:rPr>
              <w:t>Организация пожарной охраны в Российской Федерации</w:t>
            </w:r>
            <w:r w:rsidR="009C270F">
              <w:rPr>
                <w:sz w:val="24"/>
                <w:szCs w:val="24"/>
              </w:rPr>
              <w:t>,</w:t>
            </w:r>
            <w:r w:rsidR="009C270F">
              <w:rPr>
                <w:rFonts w:eastAsia="Calibri"/>
                <w:sz w:val="24"/>
                <w:szCs w:val="24"/>
                <w:lang w:eastAsia="en-US"/>
              </w:rPr>
              <w:t>Организация</w:t>
            </w:r>
            <w:r w:rsidR="009C270F" w:rsidRPr="00AB7887">
              <w:rPr>
                <w:rFonts w:eastAsia="Calibri"/>
                <w:sz w:val="24"/>
                <w:szCs w:val="24"/>
                <w:lang w:eastAsia="en-US"/>
              </w:rPr>
              <w:t xml:space="preserve"> пожарной безопасности на предприятии</w:t>
            </w:r>
          </w:p>
        </w:tc>
        <w:tc>
          <w:tcPr>
            <w:tcW w:w="2464" w:type="dxa"/>
            <w:vAlign w:val="center"/>
          </w:tcPr>
          <w:p w:rsidR="002B6C87" w:rsidRPr="00AB7887" w:rsidRDefault="009C270F" w:rsidP="00FC4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Управление региональной безопасностью, </w:t>
            </w:r>
            <w:r w:rsidRPr="009C270F">
              <w:rPr>
                <w:rFonts w:eastAsia="Calibri"/>
                <w:sz w:val="24"/>
                <w:szCs w:val="24"/>
                <w:lang w:eastAsia="en-US"/>
              </w:rPr>
              <w:t xml:space="preserve">Региональная политика в области обеспечения пожарной </w:t>
            </w:r>
            <w:r w:rsidRPr="009C270F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безопасности</w:t>
            </w:r>
          </w:p>
        </w:tc>
        <w:tc>
          <w:tcPr>
            <w:tcW w:w="1185" w:type="dxa"/>
            <w:vAlign w:val="center"/>
          </w:tcPr>
          <w:p w:rsidR="002B6C87" w:rsidRPr="00AB7887" w:rsidRDefault="00F3382D" w:rsidP="007D70D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ОПК-1 ПК-5 </w:t>
            </w:r>
            <w:r w:rsidR="007D70D8" w:rsidRPr="007D70D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8A4480" w:rsidRDefault="008A4480" w:rsidP="008A448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>.</w:t>
      </w:r>
    </w:p>
    <w:p w:rsidR="00BB6C9A" w:rsidRPr="00B57E6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</w:t>
      </w:r>
      <w:r w:rsidRPr="00AB7887">
        <w:rPr>
          <w:rFonts w:eastAsia="Calibri"/>
          <w:sz w:val="24"/>
          <w:szCs w:val="24"/>
          <w:lang w:eastAsia="en-US"/>
        </w:rPr>
        <w:t xml:space="preserve">дисциплины – </w:t>
      </w:r>
      <w:r w:rsidR="007D70D8">
        <w:rPr>
          <w:rFonts w:eastAsia="Calibri"/>
          <w:sz w:val="24"/>
          <w:szCs w:val="24"/>
          <w:lang w:eastAsia="en-US"/>
        </w:rPr>
        <w:t>4</w:t>
      </w:r>
      <w:r w:rsidRPr="00AB7887">
        <w:rPr>
          <w:rFonts w:eastAsia="Calibri"/>
          <w:sz w:val="24"/>
          <w:szCs w:val="24"/>
          <w:lang w:eastAsia="en-US"/>
        </w:rPr>
        <w:t xml:space="preserve"> зачетн</w:t>
      </w:r>
      <w:r w:rsidR="00365B18">
        <w:rPr>
          <w:rFonts w:eastAsia="Calibri"/>
          <w:sz w:val="24"/>
          <w:szCs w:val="24"/>
          <w:lang w:eastAsia="en-US"/>
        </w:rPr>
        <w:t>ые</w:t>
      </w:r>
      <w:r w:rsidRPr="00AB7887">
        <w:rPr>
          <w:rFonts w:eastAsia="Calibri"/>
          <w:sz w:val="24"/>
          <w:szCs w:val="24"/>
          <w:lang w:eastAsia="en-US"/>
        </w:rPr>
        <w:t xml:space="preserve"> единиц</w:t>
      </w:r>
      <w:r w:rsidR="007D70D8">
        <w:rPr>
          <w:rFonts w:eastAsia="Calibri"/>
          <w:sz w:val="24"/>
          <w:szCs w:val="24"/>
          <w:lang w:eastAsia="en-US"/>
        </w:rPr>
        <w:t>ы</w:t>
      </w:r>
      <w:r w:rsidRPr="00AB7887">
        <w:rPr>
          <w:rFonts w:eastAsia="Calibri"/>
          <w:sz w:val="24"/>
          <w:szCs w:val="24"/>
          <w:lang w:eastAsia="en-US"/>
        </w:rPr>
        <w:t xml:space="preserve"> – </w:t>
      </w:r>
      <w:r w:rsidR="00AB7887" w:rsidRPr="00AB7887">
        <w:rPr>
          <w:rFonts w:eastAsia="Calibri"/>
          <w:sz w:val="24"/>
          <w:szCs w:val="24"/>
          <w:lang w:eastAsia="en-US"/>
        </w:rPr>
        <w:t>1</w:t>
      </w:r>
      <w:r w:rsidR="007D70D8">
        <w:rPr>
          <w:rFonts w:eastAsia="Calibri"/>
          <w:sz w:val="24"/>
          <w:szCs w:val="24"/>
          <w:lang w:eastAsia="en-US"/>
        </w:rPr>
        <w:t>44</w:t>
      </w:r>
      <w:r w:rsidRPr="00B57E63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7D70D8">
        <w:rPr>
          <w:rFonts w:eastAsia="Calibri"/>
          <w:sz w:val="24"/>
          <w:szCs w:val="24"/>
          <w:lang w:eastAsia="en-US"/>
        </w:rPr>
        <w:t>а</w:t>
      </w:r>
    </w:p>
    <w:p w:rsidR="00A32A5F" w:rsidRPr="00B57E63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7E63">
        <w:rPr>
          <w:rFonts w:eastAsia="Calibri"/>
          <w:sz w:val="24"/>
          <w:szCs w:val="24"/>
          <w:lang w:eastAsia="en-US"/>
        </w:rPr>
        <w:t>Из них</w:t>
      </w:r>
      <w:r w:rsidRPr="00B57E6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410"/>
        <w:gridCol w:w="2693"/>
      </w:tblGrid>
      <w:tr w:rsidR="00A32A5F" w:rsidRPr="00404C87" w:rsidTr="00D709F4">
        <w:tc>
          <w:tcPr>
            <w:tcW w:w="4365" w:type="dxa"/>
          </w:tcPr>
          <w:p w:rsidR="00A32A5F" w:rsidRPr="00404C8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32A5F" w:rsidRPr="00D709F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9F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76E53" w:rsidRPr="00D709F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9F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709F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9F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709F4" w:rsidRPr="00F23240" w:rsidTr="00D709F4">
        <w:tc>
          <w:tcPr>
            <w:tcW w:w="4365" w:type="dxa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D709F4" w:rsidRPr="00F23240" w:rsidRDefault="007D70D8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693" w:type="dxa"/>
            <w:vAlign w:val="center"/>
          </w:tcPr>
          <w:p w:rsidR="00D709F4" w:rsidRPr="00F23240" w:rsidRDefault="00DC2F9C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D709F4" w:rsidRPr="00F23240" w:rsidTr="00D709F4">
        <w:tc>
          <w:tcPr>
            <w:tcW w:w="4365" w:type="dxa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D709F4" w:rsidRPr="00F23240" w:rsidRDefault="00B32C39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D709F4" w:rsidRPr="00F23240" w:rsidRDefault="00B5192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709F4" w:rsidRPr="00F23240" w:rsidTr="00D709F4">
        <w:tc>
          <w:tcPr>
            <w:tcW w:w="4365" w:type="dxa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709F4" w:rsidRPr="00F23240" w:rsidTr="00D709F4">
        <w:tc>
          <w:tcPr>
            <w:tcW w:w="4365" w:type="dxa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D709F4" w:rsidRPr="00F23240" w:rsidRDefault="007D70D8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D709F4" w:rsidRPr="00F23240" w:rsidRDefault="00B77DF2" w:rsidP="00B519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5192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709F4" w:rsidRPr="00F23240" w:rsidTr="00D709F4">
        <w:tc>
          <w:tcPr>
            <w:tcW w:w="4365" w:type="dxa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D709F4" w:rsidRPr="00F23240" w:rsidRDefault="00B32C39" w:rsidP="007D70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vAlign w:val="center"/>
          </w:tcPr>
          <w:p w:rsidR="00D709F4" w:rsidRPr="00F23240" w:rsidRDefault="009C270F" w:rsidP="007D70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D70D8" w:rsidRPr="00F23240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D709F4" w:rsidRPr="00F23240" w:rsidTr="00D709F4">
        <w:tc>
          <w:tcPr>
            <w:tcW w:w="4365" w:type="dxa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D709F4" w:rsidRPr="00F23240" w:rsidRDefault="00B32C39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D709F4" w:rsidRPr="00F23240" w:rsidRDefault="009C270F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709F4" w:rsidRPr="00F23240" w:rsidTr="00D709F4">
        <w:tc>
          <w:tcPr>
            <w:tcW w:w="4365" w:type="dxa"/>
            <w:vAlign w:val="center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D709F4" w:rsidRPr="00F23240" w:rsidRDefault="00D709F4" w:rsidP="00B77D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77DF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2324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93" w:type="dxa"/>
            <w:vAlign w:val="center"/>
          </w:tcPr>
          <w:p w:rsidR="00D709F4" w:rsidRPr="00F23240" w:rsidRDefault="00D709F4" w:rsidP="00365B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365B18" w:rsidRPr="00F2324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2324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F4B97" w:rsidRPr="00F23240" w:rsidRDefault="0047572F" w:rsidP="00520F50">
      <w:pPr>
        <w:keepNext/>
        <w:spacing w:before="240"/>
        <w:ind w:firstLine="709"/>
        <w:jc w:val="both"/>
        <w:rPr>
          <w:rFonts w:eastAsia="Calibri"/>
          <w:b/>
          <w:sz w:val="24"/>
          <w:szCs w:val="24"/>
        </w:rPr>
      </w:pPr>
      <w:r w:rsidRPr="00F23240">
        <w:rPr>
          <w:b/>
          <w:sz w:val="24"/>
          <w:szCs w:val="24"/>
        </w:rPr>
        <w:t xml:space="preserve">5. </w:t>
      </w:r>
      <w:r w:rsidR="0047633A" w:rsidRPr="00F2324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F23240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  <w:r w:rsidRPr="00F23240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22B00" w:rsidRPr="00F23240" w:rsidTr="00466560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F23240" w:rsidRDefault="00F22B00" w:rsidP="00DA6C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 xml:space="preserve">Семестр </w:t>
            </w:r>
            <w:r w:rsidR="00DA6CF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F23240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F2324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F23240" w:rsidRDefault="00F22B00" w:rsidP="008127EE">
            <w:pPr>
              <w:jc w:val="both"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1. </w:t>
            </w:r>
            <w:r w:rsidR="008127EE" w:rsidRPr="00F23240">
              <w:rPr>
                <w:bCs/>
                <w:sz w:val="24"/>
                <w:szCs w:val="24"/>
              </w:rPr>
              <w:t>Правовое регулирование, права, обязанности и ответственность в области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F23240" w:rsidRDefault="00F22B00" w:rsidP="001223C5">
            <w:pPr>
              <w:jc w:val="both"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2. </w:t>
            </w:r>
            <w:r w:rsidR="003540D4" w:rsidRPr="00F23240">
              <w:rPr>
                <w:bCs/>
                <w:sz w:val="24"/>
                <w:szCs w:val="24"/>
              </w:rPr>
              <w:t xml:space="preserve">Организационные мероприятия по обеспечению пожарной безопасности, </w:t>
            </w:r>
            <w:r w:rsidR="000A31EB" w:rsidRPr="00F23240">
              <w:rPr>
                <w:bCs/>
                <w:sz w:val="24"/>
                <w:szCs w:val="24"/>
              </w:rPr>
              <w:t>распорядител</w:t>
            </w:r>
            <w:r w:rsidR="00DA6CFD">
              <w:rPr>
                <w:bCs/>
                <w:sz w:val="24"/>
                <w:szCs w:val="24"/>
              </w:rPr>
              <w:t>ь</w:t>
            </w:r>
            <w:r w:rsidR="000A31EB" w:rsidRPr="00F23240">
              <w:rPr>
                <w:bCs/>
                <w:sz w:val="24"/>
                <w:szCs w:val="24"/>
              </w:rPr>
              <w:t>ные документы (приказ</w:t>
            </w:r>
            <w:r w:rsidR="001223C5" w:rsidRPr="00F23240">
              <w:rPr>
                <w:bCs/>
                <w:sz w:val="24"/>
                <w:szCs w:val="24"/>
              </w:rPr>
              <w:t>ы</w:t>
            </w:r>
            <w:r w:rsidR="000A31EB" w:rsidRPr="00F23240">
              <w:rPr>
                <w:bCs/>
                <w:sz w:val="24"/>
                <w:szCs w:val="24"/>
              </w:rPr>
              <w:t>, положения)</w:t>
            </w:r>
            <w:r w:rsidR="008127EE" w:rsidRPr="00F23240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0C42C4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F23240" w:rsidRDefault="00F22B00" w:rsidP="00966547">
            <w:pPr>
              <w:jc w:val="both"/>
              <w:rPr>
                <w:sz w:val="24"/>
                <w:szCs w:val="24"/>
                <w:highlight w:val="yellow"/>
              </w:rPr>
            </w:pPr>
            <w:r w:rsidRPr="00F23240">
              <w:rPr>
                <w:sz w:val="24"/>
                <w:szCs w:val="24"/>
              </w:rPr>
              <w:t xml:space="preserve">Тема 3. </w:t>
            </w:r>
            <w:r w:rsidR="003540D4" w:rsidRPr="00F23240">
              <w:rPr>
                <w:iCs/>
                <w:sz w:val="24"/>
                <w:szCs w:val="24"/>
              </w:rPr>
              <w:t xml:space="preserve">Разработка </w:t>
            </w:r>
            <w:r w:rsidR="00966547" w:rsidRPr="00F23240">
              <w:rPr>
                <w:iCs/>
                <w:sz w:val="24"/>
                <w:szCs w:val="24"/>
              </w:rPr>
              <w:t>программ для проведения инструктажей</w:t>
            </w:r>
            <w:r w:rsidR="003540D4" w:rsidRPr="00F23240">
              <w:rPr>
                <w:iCs/>
                <w:sz w:val="24"/>
                <w:szCs w:val="24"/>
              </w:rPr>
              <w:t xml:space="preserve"> о мерах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F23240" w:rsidRDefault="007C48D3" w:rsidP="001223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1223C5" w:rsidRPr="00F232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3806EC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0C42C4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F22B00" w:rsidP="00966547">
            <w:pPr>
              <w:jc w:val="both"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4. </w:t>
            </w:r>
            <w:r w:rsidR="00966547" w:rsidRPr="00F23240">
              <w:rPr>
                <w:iCs/>
                <w:sz w:val="24"/>
                <w:szCs w:val="24"/>
              </w:rPr>
              <w:t>Разработка инструкций общих и специальных о мерах пожарной безопасности</w:t>
            </w:r>
            <w:r w:rsidR="003540D4" w:rsidRPr="00F2324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3806EC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7C48D3" w:rsidP="000C42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0C42C4" w:rsidRPr="00F232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F23240" w:rsidRDefault="003806EC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F23240" w:rsidRDefault="000C42C4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3540D4">
            <w:pPr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5. </w:t>
            </w:r>
            <w:r w:rsidR="003540D4" w:rsidRPr="00F23240">
              <w:rPr>
                <w:sz w:val="24"/>
                <w:szCs w:val="24"/>
              </w:rPr>
              <w:t>План эвакуации.</w:t>
            </w:r>
            <w:r w:rsidR="00552893" w:rsidRPr="00F23240">
              <w:rPr>
                <w:sz w:val="24"/>
                <w:szCs w:val="24"/>
              </w:rPr>
              <w:t xml:space="preserve"> Знаки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0C42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0C42C4" w:rsidRPr="00F2324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3540D4">
            <w:pPr>
              <w:widowControl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lastRenderedPageBreak/>
              <w:t xml:space="preserve">Тема 6. </w:t>
            </w:r>
            <w:r w:rsidR="003540D4" w:rsidRPr="00F23240">
              <w:rPr>
                <w:bCs/>
                <w:sz w:val="24"/>
                <w:szCs w:val="24"/>
              </w:rPr>
              <w:t xml:space="preserve">Требования </w:t>
            </w:r>
            <w:r w:rsidR="00552893" w:rsidRPr="00F23240">
              <w:rPr>
                <w:bCs/>
                <w:sz w:val="24"/>
                <w:szCs w:val="24"/>
              </w:rPr>
              <w:t xml:space="preserve">оформления документов </w:t>
            </w:r>
            <w:r w:rsidR="003540D4" w:rsidRPr="00F23240">
              <w:rPr>
                <w:bCs/>
                <w:sz w:val="24"/>
                <w:szCs w:val="24"/>
              </w:rPr>
              <w:t>при проведении огневых работ.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0C42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0C42C4" w:rsidRPr="00F232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552893">
            <w:pPr>
              <w:widowControl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7. </w:t>
            </w:r>
            <w:r w:rsidR="00552893" w:rsidRPr="00F23240">
              <w:rPr>
                <w:sz w:val="24"/>
                <w:szCs w:val="24"/>
              </w:rPr>
              <w:t>Организация учета и документальное оформление контроля за первичными средствами пожаротушения.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0C42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0C42C4" w:rsidRPr="00F232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966547">
            <w:pPr>
              <w:widowControl/>
              <w:rPr>
                <w:sz w:val="24"/>
                <w:szCs w:val="24"/>
                <w:highlight w:val="yellow"/>
              </w:rPr>
            </w:pPr>
            <w:r w:rsidRPr="00F23240">
              <w:rPr>
                <w:sz w:val="24"/>
                <w:szCs w:val="24"/>
              </w:rPr>
              <w:t>Тема 8.</w:t>
            </w:r>
            <w:r w:rsidR="00966547" w:rsidRPr="00F23240">
              <w:rPr>
                <w:sz w:val="24"/>
                <w:szCs w:val="24"/>
              </w:rPr>
              <w:t xml:space="preserve">Разрешения на начало работы каждого </w:t>
            </w:r>
            <w:proofErr w:type="spellStart"/>
            <w:r w:rsidR="00966547" w:rsidRPr="00F23240">
              <w:rPr>
                <w:sz w:val="24"/>
                <w:szCs w:val="24"/>
              </w:rPr>
              <w:t>новосозданного</w:t>
            </w:r>
            <w:proofErr w:type="spellEnd"/>
            <w:r w:rsidR="00966547" w:rsidRPr="00F23240">
              <w:rPr>
                <w:sz w:val="24"/>
                <w:szCs w:val="24"/>
              </w:rPr>
              <w:t xml:space="preserve"> предприятия. Экспертное заключение выполнения противопожарных </w:t>
            </w:r>
            <w:proofErr w:type="spellStart"/>
            <w:r w:rsidR="00966547" w:rsidRPr="00F23240">
              <w:rPr>
                <w:sz w:val="24"/>
                <w:szCs w:val="24"/>
              </w:rPr>
              <w:t>требованийй</w:t>
            </w:r>
            <w:proofErr w:type="spellEnd"/>
            <w:r w:rsidR="00966547" w:rsidRPr="00F23240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7C48D3" w:rsidRPr="00F232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966547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23240">
              <w:rPr>
                <w:b w:val="0"/>
                <w:sz w:val="24"/>
                <w:szCs w:val="24"/>
              </w:rPr>
              <w:t>Тема9.</w:t>
            </w:r>
            <w:r w:rsidR="00966547" w:rsidRPr="00F23240">
              <w:rPr>
                <w:b w:val="0"/>
                <w:sz w:val="24"/>
                <w:szCs w:val="24"/>
              </w:rPr>
              <w:t>Графики, регламенты, акты, сертификаты.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365B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966547">
            <w:pPr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10. </w:t>
            </w:r>
            <w:r w:rsidR="00966547" w:rsidRPr="00F23240">
              <w:rPr>
                <w:sz w:val="24"/>
                <w:szCs w:val="24"/>
              </w:rPr>
              <w:t>Перечень обязанностей должностных лиц по обеспечению пожарной безопасности. Список должностных лиц предприятия.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1223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E0327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  <w:lang w:val="en-US"/>
              </w:rPr>
              <w:fldChar w:fldCharType="begin"/>
            </w:r>
            <w:r w:rsidR="007C48D3" w:rsidRPr="00F23240">
              <w:rPr>
                <w:sz w:val="22"/>
                <w:szCs w:val="22"/>
              </w:rPr>
              <w:instrText xml:space="preserve"> =</w:instrText>
            </w:r>
            <w:r w:rsidR="007C48D3" w:rsidRPr="00F23240">
              <w:rPr>
                <w:sz w:val="22"/>
                <w:szCs w:val="22"/>
                <w:lang w:val="en-US"/>
              </w:rPr>
              <w:instrText>SUM</w:instrText>
            </w:r>
            <w:r w:rsidR="007C48D3" w:rsidRPr="00F23240">
              <w:rPr>
                <w:sz w:val="22"/>
                <w:szCs w:val="22"/>
              </w:rPr>
              <w:instrText>(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3;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5;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7;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9;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11;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13;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15;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17;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19;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 xml:space="preserve">21) </w:instrText>
            </w:r>
            <w:r w:rsidRPr="00F23240">
              <w:rPr>
                <w:sz w:val="22"/>
                <w:szCs w:val="22"/>
                <w:lang w:val="en-US"/>
              </w:rPr>
              <w:fldChar w:fldCharType="separate"/>
            </w:r>
            <w:r w:rsidR="007C48D3" w:rsidRPr="00F23240">
              <w:rPr>
                <w:noProof/>
                <w:sz w:val="22"/>
                <w:szCs w:val="22"/>
              </w:rPr>
              <w:t>0</w:t>
            </w:r>
            <w:r w:rsidRPr="00F23240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0C42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0C42C4" w:rsidRPr="00F232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E0327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fldChar w:fldCharType="begin"/>
            </w:r>
            <w:r w:rsidR="007C48D3" w:rsidRPr="00F23240">
              <w:rPr>
                <w:sz w:val="22"/>
                <w:szCs w:val="22"/>
              </w:rPr>
              <w:instrText xml:space="preserve"> =SUM(D4;D6;D8;D10;D12;D14;D16;D18;D20;D22) </w:instrText>
            </w:r>
            <w:r w:rsidRPr="00F23240">
              <w:rPr>
                <w:sz w:val="22"/>
                <w:szCs w:val="22"/>
              </w:rPr>
              <w:fldChar w:fldCharType="separate"/>
            </w:r>
            <w:r w:rsidR="007C48D3" w:rsidRPr="00F23240">
              <w:rPr>
                <w:noProof/>
                <w:sz w:val="22"/>
                <w:szCs w:val="22"/>
              </w:rPr>
              <w:t>0</w:t>
            </w:r>
            <w:r w:rsidRPr="00F232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1223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2</w:t>
            </w:r>
            <w:r w:rsidR="001223C5" w:rsidRPr="00F2324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F22B00" w:rsidRPr="00F23240" w:rsidRDefault="00F22B0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</w:p>
    <w:p w:rsidR="007F4B97" w:rsidRPr="00F23240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  <w:r w:rsidRPr="00F23240">
        <w:rPr>
          <w:b/>
          <w:sz w:val="24"/>
          <w:szCs w:val="24"/>
        </w:rPr>
        <w:t xml:space="preserve">5.2. </w:t>
      </w:r>
      <w:r w:rsidR="007F4B97" w:rsidRPr="00F23240">
        <w:rPr>
          <w:b/>
          <w:sz w:val="24"/>
          <w:szCs w:val="24"/>
        </w:rPr>
        <w:t xml:space="preserve">Тематический план для </w:t>
      </w:r>
      <w:r w:rsidR="00586FAD" w:rsidRPr="00F23240">
        <w:rPr>
          <w:b/>
          <w:sz w:val="24"/>
          <w:szCs w:val="24"/>
        </w:rPr>
        <w:t>за</w:t>
      </w:r>
      <w:r w:rsidR="007F4B97" w:rsidRPr="00F23240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259C9" w:rsidRPr="00F23240" w:rsidTr="00466560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F23240" w:rsidRDefault="00C259C9" w:rsidP="00DA6C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 xml:space="preserve">Семестр </w:t>
            </w:r>
            <w:r w:rsidR="00DA6CF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259C9" w:rsidRPr="00F23240" w:rsidTr="00D534E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9C9" w:rsidRPr="00F23240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259C9" w:rsidRPr="00F23240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F23240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F23240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F23240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F23240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F2324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F23240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F23240" w:rsidRDefault="00C259C9" w:rsidP="004665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jc w:val="both"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1. </w:t>
            </w:r>
            <w:r w:rsidRPr="00F23240">
              <w:rPr>
                <w:bCs/>
                <w:sz w:val="24"/>
                <w:szCs w:val="24"/>
              </w:rPr>
              <w:t>Правовое регулирование, права, обязанности и ответственность в области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1227B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1227B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351E7" w:rsidRPr="00F23240" w:rsidTr="001351E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D534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jc w:val="both"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2. </w:t>
            </w:r>
            <w:r w:rsidRPr="00F23240">
              <w:rPr>
                <w:bCs/>
                <w:sz w:val="24"/>
                <w:szCs w:val="24"/>
              </w:rPr>
              <w:t xml:space="preserve">Организационные мероприятия по обеспечению пожарной безопасности, </w:t>
            </w:r>
            <w:proofErr w:type="spellStart"/>
            <w:r w:rsidRPr="00F23240">
              <w:rPr>
                <w:bCs/>
                <w:sz w:val="24"/>
                <w:szCs w:val="24"/>
              </w:rPr>
              <w:t>распорядителные</w:t>
            </w:r>
            <w:proofErr w:type="spellEnd"/>
            <w:r w:rsidRPr="00F23240">
              <w:rPr>
                <w:bCs/>
                <w:sz w:val="24"/>
                <w:szCs w:val="24"/>
              </w:rPr>
              <w:t xml:space="preserve"> документы (приказа, положения)</w:t>
            </w:r>
            <w:r w:rsidRPr="00F23240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F22B00" w:rsidP="00912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91227B" w:rsidRPr="00F2324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351E7" w:rsidRPr="00F23240" w:rsidTr="00D534E1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jc w:val="both"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3. </w:t>
            </w:r>
            <w:r w:rsidRPr="00F23240">
              <w:rPr>
                <w:iCs/>
                <w:sz w:val="24"/>
                <w:szCs w:val="24"/>
              </w:rPr>
              <w:t xml:space="preserve">Разработка программ для проведения </w:t>
            </w:r>
            <w:r w:rsidRPr="00F23240">
              <w:rPr>
                <w:iCs/>
                <w:sz w:val="24"/>
                <w:szCs w:val="24"/>
              </w:rPr>
              <w:lastRenderedPageBreak/>
              <w:t>инструктажей о мерах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51E7" w:rsidRPr="00F23240" w:rsidRDefault="000C42C4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51E7" w:rsidRPr="00F23240" w:rsidRDefault="001351E7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91227B" w:rsidRPr="00F2324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B51925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B51925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351E7" w:rsidRPr="00F23240" w:rsidTr="00D534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jc w:val="both"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lastRenderedPageBreak/>
              <w:t xml:space="preserve">Тема 4. </w:t>
            </w:r>
            <w:r w:rsidRPr="00F23240">
              <w:rPr>
                <w:iCs/>
                <w:sz w:val="24"/>
                <w:szCs w:val="24"/>
              </w:rPr>
              <w:t>Разработка инструкций общих и специальных о мерах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1227B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>Тема 5. План эвакуации. Знаки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1227B" w:rsidP="000C42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widowControl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6. </w:t>
            </w:r>
            <w:r w:rsidRPr="00F23240">
              <w:rPr>
                <w:bCs/>
                <w:sz w:val="24"/>
                <w:szCs w:val="24"/>
              </w:rPr>
              <w:t>Требования оформления документов при проведении огневых работ.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91227B" w:rsidRPr="00F2324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widowControl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>Тема 7. Организация учета и документальное оформление контроля за первичными средствами пожаротушения.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91227B" w:rsidRPr="00F232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widowControl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8.Разрешения на начало работы каждого </w:t>
            </w:r>
            <w:proofErr w:type="spellStart"/>
            <w:r w:rsidRPr="00F23240">
              <w:rPr>
                <w:sz w:val="24"/>
                <w:szCs w:val="24"/>
              </w:rPr>
              <w:t>новосозданного</w:t>
            </w:r>
            <w:proofErr w:type="spellEnd"/>
            <w:r w:rsidRPr="00F23240">
              <w:rPr>
                <w:sz w:val="24"/>
                <w:szCs w:val="24"/>
              </w:rPr>
              <w:t xml:space="preserve"> предприятия. Экспертное заключение выполнения противопожарных </w:t>
            </w:r>
            <w:proofErr w:type="spellStart"/>
            <w:r w:rsidRPr="00F23240">
              <w:rPr>
                <w:sz w:val="24"/>
                <w:szCs w:val="24"/>
              </w:rPr>
              <w:t>требованийй</w:t>
            </w:r>
            <w:proofErr w:type="spellEnd"/>
            <w:r w:rsidRPr="00F23240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91227B" w:rsidRPr="00F2324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>Тема 9. Графики, регламенты, акты, сертификаты.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B51925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91227B" w:rsidRPr="00F232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>Тема 10. Перечень обязанностей должностных лиц по обеспечению пожарной безопасности. Список должностных лиц предприятия.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B51925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91227B" w:rsidRPr="00F232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B51925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E03273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F23240">
              <w:rPr>
                <w:sz w:val="22"/>
                <w:szCs w:val="22"/>
                <w:lang w:val="en-US"/>
              </w:rPr>
              <w:fldChar w:fldCharType="begin"/>
            </w:r>
            <w:r w:rsidR="001351E7" w:rsidRPr="00F23240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F23240">
              <w:rPr>
                <w:sz w:val="22"/>
                <w:szCs w:val="22"/>
                <w:lang w:val="en-US"/>
              </w:rPr>
              <w:fldChar w:fldCharType="separate"/>
            </w:r>
            <w:r w:rsidR="001351E7" w:rsidRPr="00F23240">
              <w:rPr>
                <w:noProof/>
                <w:sz w:val="22"/>
                <w:szCs w:val="22"/>
                <w:lang w:val="en-US"/>
              </w:rPr>
              <w:t>0</w:t>
            </w:r>
            <w:r w:rsidRPr="00F23240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B519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B5192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1</w:t>
            </w:r>
            <w:r w:rsidR="000C42C4" w:rsidRPr="00F23240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1227B" w:rsidP="00912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E03273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fldChar w:fldCharType="begin"/>
            </w:r>
            <w:r w:rsidR="001351E7" w:rsidRPr="00F23240">
              <w:rPr>
                <w:sz w:val="22"/>
                <w:szCs w:val="22"/>
              </w:rPr>
              <w:instrText xml:space="preserve"> =SUM(D4;D6;D8;D10;D12;D14;D16;D18;D20;D22) </w:instrText>
            </w:r>
            <w:r w:rsidRPr="00F23240">
              <w:rPr>
                <w:sz w:val="22"/>
                <w:szCs w:val="22"/>
              </w:rPr>
              <w:fldChar w:fldCharType="separate"/>
            </w:r>
            <w:r w:rsidR="001351E7" w:rsidRPr="00F23240">
              <w:rPr>
                <w:noProof/>
                <w:sz w:val="22"/>
                <w:szCs w:val="22"/>
              </w:rPr>
              <w:t>0</w:t>
            </w:r>
            <w:r w:rsidRPr="00F232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1227B" w:rsidP="00615DC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14</w:t>
            </w:r>
            <w:r w:rsidR="00615DC8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F23240" w:rsidRDefault="00F23240" w:rsidP="00F23240">
      <w:pPr>
        <w:ind w:firstLine="709"/>
        <w:jc w:val="both"/>
        <w:rPr>
          <w:b/>
          <w:i/>
        </w:rPr>
      </w:pPr>
    </w:p>
    <w:p w:rsidR="00F23240" w:rsidRPr="00F23240" w:rsidRDefault="00F23240" w:rsidP="00F23240">
      <w:pPr>
        <w:ind w:firstLine="709"/>
        <w:jc w:val="both"/>
        <w:rPr>
          <w:b/>
          <w:i/>
        </w:rPr>
      </w:pPr>
      <w:r w:rsidRPr="00F23240">
        <w:rPr>
          <w:b/>
          <w:i/>
        </w:rPr>
        <w:t>* Примечания:</w:t>
      </w:r>
    </w:p>
    <w:p w:rsidR="00F23240" w:rsidRPr="00F23240" w:rsidRDefault="00F23240" w:rsidP="00F23240">
      <w:pPr>
        <w:ind w:firstLine="709"/>
        <w:jc w:val="both"/>
        <w:rPr>
          <w:b/>
        </w:rPr>
      </w:pPr>
      <w:r w:rsidRPr="00F2324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23240" w:rsidRPr="00F23240" w:rsidRDefault="00F23240" w:rsidP="00F23240">
      <w:pPr>
        <w:ind w:firstLine="709"/>
        <w:jc w:val="both"/>
      </w:pPr>
      <w:r w:rsidRPr="00F23240">
        <w:t xml:space="preserve">При разработке образовательной программы высшего образования в части рабочей программы дисциплины </w:t>
      </w:r>
      <w:r w:rsidR="0038190F" w:rsidRPr="00F23240">
        <w:rPr>
          <w:b/>
        </w:rPr>
        <w:t>«</w:t>
      </w:r>
      <w:r w:rsidR="00F23D14" w:rsidRPr="00F23240">
        <w:rPr>
          <w:b/>
          <w:snapToGrid w:val="0"/>
        </w:rPr>
        <w:t>Документационное обеспечение пожарной безопасности на предприятии</w:t>
      </w:r>
      <w:r w:rsidR="0038190F" w:rsidRPr="00F23240">
        <w:rPr>
          <w:b/>
        </w:rPr>
        <w:t>»</w:t>
      </w:r>
      <w:r w:rsidRPr="00F23240">
        <w:t xml:space="preserve">согласно требованиям </w:t>
      </w:r>
      <w:r w:rsidRPr="00F23240">
        <w:rPr>
          <w:b/>
        </w:rPr>
        <w:t>частей 3-5 статьи 13, статьи 30, пункта 3 части 1 статьи 34</w:t>
      </w:r>
      <w:r w:rsidRPr="00F23240">
        <w:t xml:space="preserve"> Федерального закона Российской </w:t>
      </w:r>
      <w:r w:rsidRPr="00F23240">
        <w:lastRenderedPageBreak/>
        <w:t xml:space="preserve">Федерации </w:t>
      </w:r>
      <w:r w:rsidRPr="00F23240">
        <w:rPr>
          <w:b/>
        </w:rPr>
        <w:t>от 29.12.2012 № 273-ФЗ</w:t>
      </w:r>
      <w:r w:rsidRPr="00F23240">
        <w:t xml:space="preserve"> «Об образовании в Российской Федерации»; </w:t>
      </w:r>
      <w:r w:rsidRPr="00F23240">
        <w:rPr>
          <w:b/>
        </w:rPr>
        <w:t>пунктов 16, 38</w:t>
      </w:r>
      <w:r w:rsidRPr="00F2324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23240" w:rsidRPr="00F23240" w:rsidRDefault="00F23240" w:rsidP="00F23240">
      <w:pPr>
        <w:ind w:firstLine="709"/>
        <w:jc w:val="both"/>
        <w:rPr>
          <w:b/>
        </w:rPr>
      </w:pPr>
      <w:r w:rsidRPr="00F23240">
        <w:rPr>
          <w:b/>
        </w:rPr>
        <w:t>б) Для обучающихся с ограниченными возможностями здоровья и инвалидов:</w:t>
      </w:r>
    </w:p>
    <w:p w:rsidR="00F23240" w:rsidRPr="00F23240" w:rsidRDefault="00F23240" w:rsidP="00F23240">
      <w:pPr>
        <w:ind w:firstLine="709"/>
        <w:jc w:val="both"/>
      </w:pPr>
      <w:r w:rsidRPr="00F2324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23240">
        <w:rPr>
          <w:b/>
        </w:rPr>
        <w:t>статьи 79</w:t>
      </w:r>
      <w:r w:rsidRPr="00F23240">
        <w:t xml:space="preserve"> Федерального закона Российской Федерации </w:t>
      </w:r>
      <w:r w:rsidRPr="00F23240">
        <w:rPr>
          <w:b/>
        </w:rPr>
        <w:t>от 29.12.2012 № 273-ФЗ</w:t>
      </w:r>
      <w:r w:rsidRPr="00F23240">
        <w:t xml:space="preserve"> «Об образовании в Российской Федерации»; </w:t>
      </w:r>
      <w:r w:rsidRPr="00F23240">
        <w:rPr>
          <w:b/>
        </w:rPr>
        <w:t>раздела III</w:t>
      </w:r>
      <w:r w:rsidRPr="00F2324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23240">
        <w:rPr>
          <w:b/>
          <w:i/>
        </w:rPr>
        <w:t>при наличии факта зачисления таких обучающихся с учетом конкретных нозологий</w:t>
      </w:r>
      <w:r w:rsidRPr="00F23240">
        <w:t>).</w:t>
      </w:r>
    </w:p>
    <w:p w:rsidR="00F23240" w:rsidRPr="00F23240" w:rsidRDefault="00F23240" w:rsidP="00F23240">
      <w:pPr>
        <w:ind w:firstLine="709"/>
        <w:jc w:val="both"/>
        <w:rPr>
          <w:b/>
        </w:rPr>
      </w:pPr>
      <w:r w:rsidRPr="00F2324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23240" w:rsidRPr="00F23240" w:rsidRDefault="00F23240" w:rsidP="00F23240">
      <w:pPr>
        <w:ind w:firstLine="709"/>
        <w:jc w:val="both"/>
      </w:pPr>
      <w:r w:rsidRPr="00F23240">
        <w:t xml:space="preserve">При разработке образовательной программы высшего образования согласно требованиями </w:t>
      </w:r>
      <w:r w:rsidRPr="00F23240">
        <w:rPr>
          <w:b/>
        </w:rPr>
        <w:t xml:space="preserve">частей 3-5 статьи 13, статьи 30, пункта 3 части 1 статьи 34 </w:t>
      </w:r>
      <w:r w:rsidRPr="00F23240">
        <w:t xml:space="preserve">Федерального закона Российской Федерации </w:t>
      </w:r>
      <w:r w:rsidRPr="00F23240">
        <w:rPr>
          <w:b/>
        </w:rPr>
        <w:t>от 29.12.2012 № 273-ФЗ</w:t>
      </w:r>
      <w:r w:rsidRPr="00F23240">
        <w:t xml:space="preserve"> «Об образовании в Российской Федерации»; </w:t>
      </w:r>
      <w:r w:rsidRPr="00F23240">
        <w:rPr>
          <w:b/>
        </w:rPr>
        <w:t>пункта 20</w:t>
      </w:r>
      <w:r w:rsidRPr="00F2324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23240">
        <w:rPr>
          <w:b/>
        </w:rPr>
        <w:t>частью 5 статьи 5</w:t>
      </w:r>
      <w:r w:rsidRPr="00F23240">
        <w:t xml:space="preserve"> Федерального закона </w:t>
      </w:r>
      <w:r w:rsidRPr="00F23240">
        <w:rPr>
          <w:b/>
        </w:rPr>
        <w:t>от 05.05.2014 № 84-ФЗ</w:t>
      </w:r>
      <w:r w:rsidRPr="00F2324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23240" w:rsidRPr="00F23240" w:rsidRDefault="00F23240" w:rsidP="00F23240">
      <w:pPr>
        <w:ind w:firstLine="709"/>
        <w:jc w:val="both"/>
        <w:rPr>
          <w:b/>
        </w:rPr>
      </w:pPr>
      <w:r w:rsidRPr="00F2324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23240" w:rsidRDefault="00F23240" w:rsidP="00F23240">
      <w:pPr>
        <w:ind w:firstLine="709"/>
        <w:jc w:val="both"/>
      </w:pPr>
      <w:r w:rsidRPr="00F23240">
        <w:t xml:space="preserve">При разработке образовательной программы высшего образования согласно требованиям </w:t>
      </w:r>
      <w:r w:rsidRPr="00F23240">
        <w:rPr>
          <w:b/>
        </w:rPr>
        <w:t>пункта 9 части 1 статьи 33, части 3 статьи 34</w:t>
      </w:r>
      <w:r w:rsidRPr="00F23240">
        <w:t xml:space="preserve"> Федерального закона Российской Федерации </w:t>
      </w:r>
      <w:r w:rsidRPr="00F23240">
        <w:rPr>
          <w:b/>
        </w:rPr>
        <w:t>от 29.12.2012 № 273-ФЗ</w:t>
      </w:r>
      <w:r w:rsidRPr="00F23240">
        <w:t xml:space="preserve"> «Об образовании в Российской Федерации»; </w:t>
      </w:r>
      <w:r w:rsidRPr="00F23240">
        <w:rPr>
          <w:b/>
        </w:rPr>
        <w:t>пункта 43</w:t>
      </w:r>
      <w:r w:rsidRPr="00F2324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</w:r>
      <w:r w:rsidRPr="00F23240">
        <w:lastRenderedPageBreak/>
        <w:t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23240" w:rsidRPr="00F23240" w:rsidRDefault="00F23240" w:rsidP="00F23240">
      <w:pPr>
        <w:ind w:firstLine="709"/>
        <w:jc w:val="both"/>
      </w:pPr>
    </w:p>
    <w:p w:rsidR="003A71E4" w:rsidRPr="00793E1B" w:rsidRDefault="007F4B97" w:rsidP="00F23240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C48D3" w:rsidRPr="00966547" w:rsidRDefault="007C48D3" w:rsidP="007C48D3">
      <w:pPr>
        <w:tabs>
          <w:tab w:val="left" w:pos="4820"/>
        </w:tabs>
        <w:rPr>
          <w:b/>
          <w:sz w:val="24"/>
          <w:szCs w:val="24"/>
        </w:rPr>
      </w:pPr>
      <w:r w:rsidRPr="00966547">
        <w:rPr>
          <w:b/>
          <w:sz w:val="24"/>
          <w:szCs w:val="24"/>
        </w:rPr>
        <w:t xml:space="preserve">Тема 1. </w:t>
      </w:r>
      <w:r w:rsidR="00966547" w:rsidRPr="00966547">
        <w:rPr>
          <w:b/>
          <w:bCs/>
          <w:sz w:val="24"/>
          <w:szCs w:val="24"/>
        </w:rPr>
        <w:t>Правовое регулирование, права, обязанности и ответственность в области пожарной безопасности.</w:t>
      </w:r>
    </w:p>
    <w:p w:rsidR="007C48D3" w:rsidRPr="00B25897" w:rsidRDefault="00BC3912" w:rsidP="00B25897">
      <w:pPr>
        <w:tabs>
          <w:tab w:val="left" w:pos="482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Нормативная правовая база обеспечения разработки документации пожарной безопасности на предприятии.</w:t>
      </w:r>
    </w:p>
    <w:p w:rsidR="00966547" w:rsidRPr="00966547" w:rsidRDefault="00966547" w:rsidP="00966547">
      <w:pPr>
        <w:tabs>
          <w:tab w:val="left" w:pos="4820"/>
        </w:tabs>
        <w:spacing w:before="120"/>
        <w:ind w:firstLine="539"/>
        <w:jc w:val="both"/>
        <w:rPr>
          <w:b/>
          <w:sz w:val="24"/>
          <w:szCs w:val="24"/>
        </w:rPr>
      </w:pPr>
      <w:r w:rsidRPr="00966547">
        <w:rPr>
          <w:b/>
          <w:sz w:val="24"/>
          <w:szCs w:val="24"/>
        </w:rPr>
        <w:t xml:space="preserve">Тема 2. </w:t>
      </w:r>
      <w:r w:rsidRPr="00966547">
        <w:rPr>
          <w:b/>
          <w:bCs/>
          <w:sz w:val="24"/>
          <w:szCs w:val="24"/>
        </w:rPr>
        <w:t>Организационные мероприятия по обеспечению пожарной безопасности, распорядител</w:t>
      </w:r>
      <w:r w:rsidR="00DA6CFD">
        <w:rPr>
          <w:b/>
          <w:bCs/>
          <w:sz w:val="24"/>
          <w:szCs w:val="24"/>
        </w:rPr>
        <w:t>ь</w:t>
      </w:r>
      <w:r w:rsidRPr="00966547">
        <w:rPr>
          <w:b/>
          <w:bCs/>
          <w:sz w:val="24"/>
          <w:szCs w:val="24"/>
        </w:rPr>
        <w:t>ные документы (приказа, положения)</w:t>
      </w:r>
      <w:r w:rsidRPr="00966547">
        <w:rPr>
          <w:b/>
          <w:sz w:val="24"/>
          <w:szCs w:val="24"/>
        </w:rPr>
        <w:t>.</w:t>
      </w:r>
    </w:p>
    <w:p w:rsidR="00060962" w:rsidRDefault="00060962" w:rsidP="0006096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(приказы) о назначении ответственных за пожарную безопасность отдельных зданий, сооружений, помещений и проч.</w:t>
      </w:r>
    </w:p>
    <w:p w:rsidR="00B25897" w:rsidRPr="00B25897" w:rsidRDefault="00060962" w:rsidP="0006096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(соответствующее положение) о порядке, согласно которому с сотрудниками следует проводить специальное обучение и инструктажи, проверять их знания по вопросам пожарной безопасности.</w:t>
      </w:r>
    </w:p>
    <w:p w:rsidR="0017799B" w:rsidRPr="00966547" w:rsidRDefault="00966547" w:rsidP="00B25897">
      <w:pPr>
        <w:widowControl/>
        <w:spacing w:before="120"/>
        <w:jc w:val="center"/>
        <w:rPr>
          <w:rFonts w:eastAsia="Calibri"/>
          <w:b/>
          <w:bCs/>
          <w:sz w:val="24"/>
          <w:szCs w:val="24"/>
        </w:rPr>
      </w:pPr>
      <w:r w:rsidRPr="00966547">
        <w:rPr>
          <w:b/>
          <w:sz w:val="24"/>
          <w:szCs w:val="24"/>
        </w:rPr>
        <w:t xml:space="preserve">Тема 3. </w:t>
      </w:r>
      <w:r w:rsidRPr="00966547">
        <w:rPr>
          <w:b/>
          <w:iCs/>
          <w:sz w:val="24"/>
          <w:szCs w:val="24"/>
        </w:rPr>
        <w:t>Разработка программ для проведения инструктажей о мерах пожарной безопасности.</w:t>
      </w:r>
    </w:p>
    <w:p w:rsidR="00060962" w:rsidRDefault="00060962" w:rsidP="0006096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для проведения вводного противопожарного инструктажа.</w:t>
      </w:r>
    </w:p>
    <w:p w:rsidR="00060962" w:rsidRDefault="00060962" w:rsidP="0006096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для проведения первичного противопожарного инструктажа.</w:t>
      </w:r>
    </w:p>
    <w:p w:rsidR="00060962" w:rsidRDefault="00060962" w:rsidP="0006096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вопросов, по которым следует проверять знания после первичного, повторного и внепланового противопожарных инструктажей.</w:t>
      </w:r>
    </w:p>
    <w:p w:rsidR="001D73FB" w:rsidRPr="009F38C8" w:rsidRDefault="00060962" w:rsidP="00060962">
      <w:pPr>
        <w:widowControl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Журнал регистрации инструктажей по вопросам пожарной безопасности.</w:t>
      </w:r>
    </w:p>
    <w:p w:rsidR="009F38C8" w:rsidRPr="00B25897" w:rsidRDefault="00B25897" w:rsidP="00B25897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B25897">
        <w:rPr>
          <w:b/>
          <w:sz w:val="24"/>
          <w:szCs w:val="24"/>
        </w:rPr>
        <w:t xml:space="preserve">Тема 4. </w:t>
      </w:r>
      <w:r w:rsidRPr="00B25897">
        <w:rPr>
          <w:b/>
          <w:iCs/>
          <w:sz w:val="24"/>
          <w:szCs w:val="24"/>
        </w:rPr>
        <w:t>Разработка инструкций общих и специальных о мерах пожарной безопасности.</w:t>
      </w:r>
    </w:p>
    <w:p w:rsidR="00060962" w:rsidRPr="00060962" w:rsidRDefault="00060962" w:rsidP="0006096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060962">
        <w:rPr>
          <w:color w:val="000000"/>
          <w:sz w:val="24"/>
          <w:szCs w:val="24"/>
        </w:rPr>
        <w:t>Распоряжения, инструкции, устанавливающие соответствующий противопожарный режим</w:t>
      </w:r>
      <w:r>
        <w:rPr>
          <w:color w:val="000000"/>
          <w:sz w:val="24"/>
          <w:szCs w:val="24"/>
        </w:rPr>
        <w:t>.</w:t>
      </w:r>
    </w:p>
    <w:p w:rsidR="00060962" w:rsidRPr="00060962" w:rsidRDefault="00060962" w:rsidP="0006096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proofErr w:type="spellStart"/>
      <w:r w:rsidRPr="00060962">
        <w:rPr>
          <w:color w:val="000000"/>
          <w:sz w:val="24"/>
          <w:szCs w:val="24"/>
        </w:rPr>
        <w:t>Общеобъектная</w:t>
      </w:r>
      <w:proofErr w:type="spellEnd"/>
      <w:r w:rsidRPr="00060962">
        <w:rPr>
          <w:color w:val="000000"/>
          <w:sz w:val="24"/>
          <w:szCs w:val="24"/>
        </w:rPr>
        <w:t xml:space="preserve"> инструкция о мерах пожарной безопасности</w:t>
      </w:r>
      <w:r>
        <w:rPr>
          <w:color w:val="000000"/>
          <w:sz w:val="24"/>
          <w:szCs w:val="24"/>
        </w:rPr>
        <w:t>.</w:t>
      </w:r>
    </w:p>
    <w:p w:rsidR="001D73FB" w:rsidRPr="00060962" w:rsidRDefault="00060962" w:rsidP="00060962">
      <w:pPr>
        <w:widowControl/>
        <w:ind w:firstLine="709"/>
        <w:jc w:val="both"/>
        <w:rPr>
          <w:color w:val="000000"/>
          <w:sz w:val="24"/>
          <w:szCs w:val="24"/>
        </w:rPr>
      </w:pPr>
      <w:r w:rsidRPr="00060962">
        <w:rPr>
          <w:color w:val="000000"/>
          <w:sz w:val="24"/>
          <w:szCs w:val="24"/>
        </w:rPr>
        <w:t>Инструкции о мерах пожарной безопасности для всех взрывопожароопасных и пожароопасных помещений (участков, цехов, складов, мастерских, лабораторий и т. п.)</w:t>
      </w:r>
      <w:r>
        <w:rPr>
          <w:color w:val="000000"/>
          <w:sz w:val="24"/>
          <w:szCs w:val="24"/>
        </w:rPr>
        <w:t>.</w:t>
      </w:r>
    </w:p>
    <w:p w:rsidR="00060962" w:rsidRPr="009F38C8" w:rsidRDefault="00060962" w:rsidP="00060962">
      <w:pPr>
        <w:widowControl/>
        <w:ind w:firstLine="709"/>
        <w:jc w:val="both"/>
        <w:rPr>
          <w:sz w:val="24"/>
          <w:szCs w:val="24"/>
        </w:rPr>
      </w:pPr>
      <w:r w:rsidRPr="00060962">
        <w:rPr>
          <w:color w:val="000000"/>
          <w:sz w:val="24"/>
          <w:szCs w:val="24"/>
        </w:rPr>
        <w:t>Инструкция для работников охраны (охранников, вахтеров, караульных и др.)</w:t>
      </w:r>
      <w:r>
        <w:rPr>
          <w:color w:val="000000"/>
          <w:sz w:val="24"/>
          <w:szCs w:val="24"/>
        </w:rPr>
        <w:t>.</w:t>
      </w:r>
    </w:p>
    <w:p w:rsidR="009F38C8" w:rsidRPr="00B25897" w:rsidRDefault="00B25897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B25897">
        <w:rPr>
          <w:b/>
          <w:sz w:val="24"/>
          <w:szCs w:val="24"/>
        </w:rPr>
        <w:t>Тема 5. План эвакуации. Знаки пожарной безопасности.</w:t>
      </w:r>
    </w:p>
    <w:p w:rsidR="001D73FB" w:rsidRDefault="00060962" w:rsidP="009F38C8">
      <w:pPr>
        <w:widowControl/>
        <w:ind w:firstLine="709"/>
        <w:jc w:val="both"/>
        <w:rPr>
          <w:rStyle w:val="af8"/>
          <w:b w:val="0"/>
          <w:sz w:val="24"/>
          <w:szCs w:val="24"/>
        </w:rPr>
      </w:pPr>
      <w:r>
        <w:rPr>
          <w:rStyle w:val="af8"/>
          <w:b w:val="0"/>
          <w:sz w:val="24"/>
          <w:szCs w:val="24"/>
        </w:rPr>
        <w:t>Требования к разработкеи порядок согласования плана эвакуации.</w:t>
      </w:r>
    </w:p>
    <w:p w:rsidR="00060962" w:rsidRPr="003E6F51" w:rsidRDefault="00060962" w:rsidP="009F38C8">
      <w:pPr>
        <w:widowControl/>
        <w:ind w:firstLine="709"/>
        <w:jc w:val="both"/>
        <w:rPr>
          <w:spacing w:val="-4"/>
          <w:sz w:val="24"/>
          <w:szCs w:val="24"/>
        </w:rPr>
      </w:pPr>
      <w:r>
        <w:rPr>
          <w:rStyle w:val="af8"/>
          <w:b w:val="0"/>
          <w:sz w:val="24"/>
          <w:szCs w:val="24"/>
        </w:rPr>
        <w:t>Требования к размещению знаков пожарной безопасности.</w:t>
      </w:r>
    </w:p>
    <w:p w:rsidR="009F38C8" w:rsidRPr="00B25897" w:rsidRDefault="00B25897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B25897">
        <w:rPr>
          <w:b/>
          <w:sz w:val="24"/>
          <w:szCs w:val="24"/>
        </w:rPr>
        <w:t xml:space="preserve">Тема 6. </w:t>
      </w:r>
      <w:r w:rsidRPr="00B25897">
        <w:rPr>
          <w:b/>
          <w:bCs/>
          <w:sz w:val="24"/>
          <w:szCs w:val="24"/>
        </w:rPr>
        <w:t>Требования оформления документов при проведении огневых работ.</w:t>
      </w:r>
    </w:p>
    <w:p w:rsidR="001D73FB" w:rsidRPr="003E6F51" w:rsidRDefault="00755707" w:rsidP="003E6F51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оформления наряда-д</w:t>
      </w:r>
      <w:r w:rsidR="006F6F9C">
        <w:rPr>
          <w:sz w:val="24"/>
          <w:szCs w:val="24"/>
        </w:rPr>
        <w:t>о</w:t>
      </w:r>
      <w:r>
        <w:rPr>
          <w:sz w:val="24"/>
          <w:szCs w:val="24"/>
        </w:rPr>
        <w:t>пуска на проведение огневых работ</w:t>
      </w:r>
      <w:r w:rsidR="006F6F9C">
        <w:rPr>
          <w:sz w:val="24"/>
          <w:szCs w:val="24"/>
        </w:rPr>
        <w:t>.</w:t>
      </w:r>
    </w:p>
    <w:p w:rsidR="009F38C8" w:rsidRPr="00755707" w:rsidRDefault="00B25897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B25897">
        <w:rPr>
          <w:b/>
          <w:sz w:val="24"/>
          <w:szCs w:val="24"/>
        </w:rPr>
        <w:t xml:space="preserve">Тема 7. Организация учета и документальное оформление контроля за первичными </w:t>
      </w:r>
      <w:r w:rsidRPr="00755707">
        <w:rPr>
          <w:b/>
          <w:sz w:val="24"/>
          <w:szCs w:val="24"/>
        </w:rPr>
        <w:t>средствами пожаротушения.</w:t>
      </w:r>
    </w:p>
    <w:p w:rsidR="009F38C8" w:rsidRPr="00755707" w:rsidRDefault="00755707" w:rsidP="003E6F5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755707">
        <w:rPr>
          <w:sz w:val="24"/>
          <w:szCs w:val="24"/>
          <w:shd w:val="clear" w:color="auto" w:fill="FFFFFF"/>
        </w:rPr>
        <w:t>Что нужно знать про журналы. Нормативные документы. Назначение ответственного специалиста за ведение журнала. Правила заполнения и порядок корректировки записей. Порядок сдачи в архив.</w:t>
      </w:r>
    </w:p>
    <w:p w:rsidR="00CD27CF" w:rsidRPr="00B25897" w:rsidRDefault="00B25897" w:rsidP="00B25897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B25897">
        <w:rPr>
          <w:b/>
          <w:sz w:val="24"/>
          <w:szCs w:val="24"/>
        </w:rPr>
        <w:t xml:space="preserve">Тема 8.Разрешения на начало работы каждого </w:t>
      </w:r>
      <w:proofErr w:type="spellStart"/>
      <w:r w:rsidRPr="00B25897">
        <w:rPr>
          <w:b/>
          <w:sz w:val="24"/>
          <w:szCs w:val="24"/>
        </w:rPr>
        <w:t>новосозданного</w:t>
      </w:r>
      <w:proofErr w:type="spellEnd"/>
      <w:r w:rsidRPr="00B25897">
        <w:rPr>
          <w:b/>
          <w:sz w:val="24"/>
          <w:szCs w:val="24"/>
        </w:rPr>
        <w:t xml:space="preserve"> предприятия. Экспертное заключение выполнения противопожарных требований.</w:t>
      </w:r>
    </w:p>
    <w:p w:rsidR="00755707" w:rsidRPr="00755707" w:rsidRDefault="00755707" w:rsidP="00755707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55707">
        <w:rPr>
          <w:color w:val="000000"/>
          <w:sz w:val="24"/>
          <w:szCs w:val="24"/>
        </w:rPr>
        <w:t xml:space="preserve">Экспертное заключение (экспертные заключения) относительно правильности и </w:t>
      </w:r>
      <w:r w:rsidRPr="00755707">
        <w:rPr>
          <w:color w:val="000000"/>
          <w:sz w:val="24"/>
          <w:szCs w:val="24"/>
        </w:rPr>
        <w:lastRenderedPageBreak/>
        <w:t>полноты выполнения противопожарных требований в проектно-сметной документации на строительство, реконструкцию, техническое переоснащение объектов производственного и другого назначения, внедрение новых технологий.</w:t>
      </w:r>
    </w:p>
    <w:p w:rsidR="003E6F51" w:rsidRPr="00755707" w:rsidRDefault="00755707" w:rsidP="00755707">
      <w:pPr>
        <w:pStyle w:val="24"/>
        <w:shd w:val="clear" w:color="auto" w:fill="auto"/>
        <w:spacing w:after="0" w:line="240" w:lineRule="auto"/>
        <w:ind w:right="20" w:firstLine="709"/>
        <w:jc w:val="both"/>
        <w:rPr>
          <w:b/>
          <w:sz w:val="24"/>
          <w:szCs w:val="24"/>
        </w:rPr>
      </w:pPr>
      <w:r w:rsidRPr="00755707">
        <w:rPr>
          <w:color w:val="000000"/>
          <w:sz w:val="24"/>
          <w:szCs w:val="24"/>
        </w:rPr>
        <w:t xml:space="preserve">Разрешение (разрешения) на начало работы каждого </w:t>
      </w:r>
      <w:proofErr w:type="spellStart"/>
      <w:r w:rsidRPr="00755707">
        <w:rPr>
          <w:color w:val="000000"/>
          <w:sz w:val="24"/>
          <w:szCs w:val="24"/>
        </w:rPr>
        <w:t>новосозданного</w:t>
      </w:r>
      <w:proofErr w:type="spellEnd"/>
      <w:r w:rsidRPr="00755707">
        <w:rPr>
          <w:color w:val="000000"/>
          <w:sz w:val="24"/>
          <w:szCs w:val="24"/>
        </w:rPr>
        <w:t xml:space="preserve"> предприятия, ввод в эксплуатацию новых и реконструированных объектов, на внедрение новых технологий, запуск в производство новых пожароопасных машин, оборудования и продукции, на аренду любых помещений, зданий и сооружений.</w:t>
      </w:r>
    </w:p>
    <w:p w:rsidR="00FC1E34" w:rsidRPr="009F38C8" w:rsidRDefault="00B25897" w:rsidP="00FC1E34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>Тема9.Графики, регламенты, акты, сертификаты.</w:t>
      </w:r>
    </w:p>
    <w:p w:rsidR="00755707" w:rsidRPr="00755707" w:rsidRDefault="00755707" w:rsidP="007557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5707">
        <w:rPr>
          <w:sz w:val="24"/>
          <w:szCs w:val="24"/>
        </w:rPr>
        <w:t>Графики и акты замеров сопротивления изоляции электрических сетей и электрооборудования.</w:t>
      </w:r>
    </w:p>
    <w:p w:rsidR="00755707" w:rsidRPr="00755707" w:rsidRDefault="00755707" w:rsidP="007557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5707">
        <w:rPr>
          <w:sz w:val="24"/>
          <w:szCs w:val="24"/>
        </w:rPr>
        <w:t>Регламенты технического обслуживания систем пожарной автоматики, оповещения о пожаре, огнетушителей.</w:t>
      </w:r>
    </w:p>
    <w:p w:rsidR="00755707" w:rsidRPr="00755707" w:rsidRDefault="00755707" w:rsidP="007557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5707">
        <w:rPr>
          <w:sz w:val="24"/>
          <w:szCs w:val="24"/>
        </w:rPr>
        <w:t>Графики и акты проверки сопротивления заземляющих приборов.</w:t>
      </w:r>
    </w:p>
    <w:p w:rsidR="00755707" w:rsidRPr="00755707" w:rsidRDefault="00755707" w:rsidP="007557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5707">
        <w:rPr>
          <w:sz w:val="24"/>
          <w:szCs w:val="24"/>
        </w:rPr>
        <w:t>Сертификат (сертификаты) соответствия на все виды пожарной техники и противопожарного оборудования.</w:t>
      </w:r>
    </w:p>
    <w:p w:rsidR="00B25897" w:rsidRPr="00B25897" w:rsidRDefault="00B25897" w:rsidP="00B25897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B25897">
        <w:rPr>
          <w:b/>
          <w:sz w:val="24"/>
          <w:szCs w:val="24"/>
        </w:rPr>
        <w:t>Тема 10. Перечень обязанностей должностных лиц по обеспечению пожарной безопасности. Список должностных лиц предприятия.</w:t>
      </w:r>
    </w:p>
    <w:p w:rsidR="00755707" w:rsidRPr="00755707" w:rsidRDefault="00755707" w:rsidP="007557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5707">
        <w:rPr>
          <w:sz w:val="24"/>
          <w:szCs w:val="24"/>
        </w:rPr>
        <w:t>Перечень обязанностей должностных лиц по обеспечению пожарной безопасности</w:t>
      </w:r>
      <w:r w:rsidR="00B032A4">
        <w:rPr>
          <w:sz w:val="24"/>
          <w:szCs w:val="24"/>
        </w:rPr>
        <w:t>.</w:t>
      </w:r>
    </w:p>
    <w:p w:rsidR="00755707" w:rsidRDefault="00755707" w:rsidP="007557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5707">
        <w:rPr>
          <w:sz w:val="24"/>
          <w:szCs w:val="24"/>
        </w:rPr>
        <w:t>Составленный специально для работников охраны список должностных лиц предприятия, в котором (списке) следует указать домашний адрес, номера служебного и домашнего телефонов каждого из этих лиц;</w:t>
      </w:r>
    </w:p>
    <w:p w:rsidR="00F23240" w:rsidRDefault="00F23240" w:rsidP="00B032A4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B032A4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  <w:r w:rsidRPr="00CD27CF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23240" w:rsidRPr="00F23240" w:rsidRDefault="00F23240" w:rsidP="00102E41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2352A">
        <w:rPr>
          <w:rFonts w:ascii="Times New Roman" w:hAnsi="Times New Roman"/>
          <w:color w:val="262626"/>
          <w:sz w:val="24"/>
          <w:szCs w:val="24"/>
        </w:rPr>
        <w:t xml:space="preserve">Методические указания для обучающихся по </w:t>
      </w:r>
      <w:r w:rsidRPr="008B6D6B">
        <w:rPr>
          <w:rFonts w:ascii="Times New Roman" w:hAnsi="Times New Roman"/>
          <w:color w:val="262626"/>
          <w:sz w:val="24"/>
          <w:szCs w:val="24"/>
        </w:rPr>
        <w:t>освоению дисциплины «</w:t>
      </w:r>
      <w:r>
        <w:rPr>
          <w:rFonts w:ascii="Times New Roman" w:hAnsi="Times New Roman"/>
          <w:bCs/>
          <w:sz w:val="24"/>
          <w:szCs w:val="24"/>
        </w:rPr>
        <w:t>Документационное обеспечение пожарной безопасности на предприятии</w:t>
      </w:r>
      <w:r w:rsidRPr="008B6D6B">
        <w:rPr>
          <w:rFonts w:ascii="Times New Roman" w:hAnsi="Times New Roman"/>
          <w:color w:val="262626"/>
          <w:sz w:val="24"/>
          <w:szCs w:val="24"/>
        </w:rPr>
        <w:t>»/ В</w:t>
      </w:r>
      <w:r w:rsidRPr="00D2352A">
        <w:rPr>
          <w:rFonts w:ascii="Times New Roman" w:hAnsi="Times New Roman"/>
          <w:color w:val="262626"/>
          <w:sz w:val="24"/>
          <w:szCs w:val="24"/>
        </w:rPr>
        <w:t xml:space="preserve">.А. </w:t>
      </w:r>
      <w:proofErr w:type="spellStart"/>
      <w:r w:rsidRPr="00D2352A">
        <w:rPr>
          <w:rFonts w:ascii="Times New Roman" w:hAnsi="Times New Roman"/>
          <w:color w:val="262626"/>
          <w:sz w:val="24"/>
          <w:szCs w:val="24"/>
        </w:rPr>
        <w:t>Пищемуха</w:t>
      </w:r>
      <w:proofErr w:type="spellEnd"/>
      <w:r w:rsidR="00DA6CFD">
        <w:rPr>
          <w:rFonts w:ascii="Times New Roman" w:hAnsi="Times New Roman"/>
          <w:color w:val="262626"/>
          <w:sz w:val="24"/>
          <w:szCs w:val="24"/>
        </w:rPr>
        <w:t xml:space="preserve">, </w:t>
      </w:r>
      <w:r w:rsidR="00493AED">
        <w:rPr>
          <w:rFonts w:ascii="Times New Roman" w:hAnsi="Times New Roman"/>
          <w:color w:val="262626"/>
          <w:sz w:val="24"/>
          <w:szCs w:val="24"/>
        </w:rPr>
        <w:t>Е.А. Косьмина</w:t>
      </w:r>
      <w:r w:rsidRPr="00D2352A">
        <w:rPr>
          <w:rFonts w:ascii="Times New Roman" w:hAnsi="Times New Roman"/>
          <w:color w:val="262626"/>
          <w:sz w:val="24"/>
          <w:szCs w:val="24"/>
        </w:rPr>
        <w:t>. – Омск: Изд-во О</w:t>
      </w:r>
      <w:r w:rsidR="000E2AA2">
        <w:rPr>
          <w:rFonts w:ascii="Times New Roman" w:hAnsi="Times New Roman"/>
          <w:color w:val="262626"/>
          <w:sz w:val="24"/>
          <w:szCs w:val="24"/>
        </w:rPr>
        <w:t>мской гуманитарной академии, 2023</w:t>
      </w:r>
      <w:r>
        <w:rPr>
          <w:rFonts w:ascii="Times New Roman" w:hAnsi="Times New Roman"/>
          <w:color w:val="262626"/>
          <w:sz w:val="24"/>
          <w:szCs w:val="24"/>
        </w:rPr>
        <w:t>.</w:t>
      </w:r>
    </w:p>
    <w:p w:rsidR="00615DC8" w:rsidRDefault="0020235C" w:rsidP="00102E41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615DC8" w:rsidRPr="00615DC8" w:rsidRDefault="00615DC8" w:rsidP="00102E41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15DC8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235C" w:rsidRDefault="0020235C" w:rsidP="00102E41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>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>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5842" w:rsidRPr="00793E1B" w:rsidRDefault="00F23240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23240" w:rsidRPr="00493AED" w:rsidRDefault="00F23240" w:rsidP="00453C21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93AED">
        <w:rPr>
          <w:b/>
          <w:bCs/>
          <w:sz w:val="24"/>
          <w:szCs w:val="24"/>
        </w:rPr>
        <w:t>Основная:</w:t>
      </w:r>
    </w:p>
    <w:p w:rsidR="00493AED" w:rsidRPr="00FB7631" w:rsidRDefault="00493AED" w:rsidP="00493AED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AED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Беляков, Г. И. </w:t>
      </w:r>
      <w:r w:rsidRPr="00493AED">
        <w:rPr>
          <w:rFonts w:ascii="Times New Roman" w:hAnsi="Times New Roman"/>
          <w:sz w:val="24"/>
          <w:szCs w:val="24"/>
          <w:shd w:val="clear" w:color="auto" w:fill="FFFFFF"/>
        </w:rPr>
        <w:t xml:space="preserve">Пожарная безопасность </w:t>
      </w:r>
      <w:proofErr w:type="gramStart"/>
      <w:r w:rsidRPr="00493AED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FB7631"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FFFFF"/>
        </w:rPr>
        <w:t>чебное пособие для вузов / Г. И. Беляков. — Москва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Юрайт, 2018. — 143 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FFFFF"/>
        </w:rPr>
        <w:t>. — (Специалист). — ISBN 978-5-534-09831-0. — Текст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Юрайт [сайт]. — URL: </w:t>
      </w:r>
      <w:hyperlink r:id="rId8" w:tgtFrame="_blank" w:history="1">
        <w:r w:rsidRPr="00FB7631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https://biblio-online.ru/bcode/428755</w:t>
        </w:r>
      </w:hyperlink>
      <w:r w:rsidRPr="00FB7631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23240" w:rsidRPr="00FB7631" w:rsidRDefault="00493AED" w:rsidP="00493AED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631">
        <w:rPr>
          <w:rFonts w:ascii="Times New Roman" w:hAnsi="Times New Roman"/>
          <w:sz w:val="24"/>
          <w:szCs w:val="24"/>
          <w:shd w:val="clear" w:color="auto" w:fill="FCFCFC"/>
        </w:rPr>
        <w:t>Документационное обеспечение управления [Электронный ресурс]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</w:t>
      </w:r>
      <w:proofErr w:type="spell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Мухаметшина</w:t>
      </w:r>
      <w:proofErr w:type="spell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. — Электрон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ЮНИТИ-ДАНА, 2017. — 391 c. — 978-5-238-01770-9. </w:t>
      </w:r>
      <w:r w:rsidRPr="00FB7631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FB763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B7631">
        <w:rPr>
          <w:rFonts w:ascii="Times New Roman" w:hAnsi="Times New Roman"/>
          <w:sz w:val="24"/>
          <w:szCs w:val="24"/>
        </w:rPr>
        <w:t xml:space="preserve"> [сайт]. —  URL</w:t>
      </w:r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:  </w:t>
      </w:r>
      <w:hyperlink r:id="rId9" w:history="1">
        <w:r w:rsidRPr="00FB7631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http://www.iprbookshop.ru/71213.html</w:t>
        </w:r>
      </w:hyperlink>
    </w:p>
    <w:p w:rsidR="00493AED" w:rsidRPr="00FB7631" w:rsidRDefault="00493AED" w:rsidP="00453C2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240" w:rsidRPr="00FB7631" w:rsidRDefault="00F23240" w:rsidP="00453C21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631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493AED" w:rsidRPr="00FB7631" w:rsidRDefault="00493AED" w:rsidP="00493AED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Собурь</w:t>
      </w:r>
      <w:proofErr w:type="spell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, С. В. Доступно о пожарной безопасности: Брошюра [Электронный ресурс] / С. В. </w:t>
      </w:r>
      <w:proofErr w:type="spell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Собурь</w:t>
      </w:r>
      <w:proofErr w:type="spell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. — 11-е изд. — Электрон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spellStart"/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ПожКнига</w:t>
      </w:r>
      <w:proofErr w:type="spell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, 2019. — 32 c. — 978-5-98629-087-4. </w:t>
      </w:r>
      <w:r w:rsidRPr="00FB7631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FB763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B7631">
        <w:rPr>
          <w:rFonts w:ascii="Times New Roman" w:hAnsi="Times New Roman"/>
          <w:sz w:val="24"/>
          <w:szCs w:val="24"/>
        </w:rPr>
        <w:t xml:space="preserve"> [сайт]. —  URL</w:t>
      </w:r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: </w:t>
      </w:r>
      <w:hyperlink r:id="rId10" w:history="1">
        <w:r w:rsidRPr="00FB7631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http://www.iprbookshop.ru/83605.html</w:t>
        </w:r>
      </w:hyperlink>
    </w:p>
    <w:p w:rsidR="00493AED" w:rsidRPr="00FB7631" w:rsidRDefault="00493AED" w:rsidP="00493AED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Хлистун</w:t>
      </w:r>
      <w:proofErr w:type="spell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, Ю. В. Государственный пожарный надзор [Электронный ресурс]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Ю. В. </w:t>
      </w:r>
      <w:proofErr w:type="spell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Хлистун</w:t>
      </w:r>
      <w:proofErr w:type="spell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. — Электрон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Вузовское образование, 2018. — 125 c. — 978-5-4487-0175-7. </w:t>
      </w:r>
      <w:r w:rsidRPr="00FB7631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FB763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B7631">
        <w:rPr>
          <w:rFonts w:ascii="Times New Roman" w:hAnsi="Times New Roman"/>
          <w:sz w:val="24"/>
          <w:szCs w:val="24"/>
        </w:rPr>
        <w:t xml:space="preserve"> [сайт]. —  URL</w:t>
      </w:r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: </w:t>
      </w:r>
      <w:hyperlink r:id="rId11" w:history="1">
        <w:r w:rsidRPr="00FB7631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http://www.iprbookshop.ru/73633.html</w:t>
        </w:r>
      </w:hyperlink>
    </w:p>
    <w:p w:rsidR="00777B09" w:rsidRPr="00793E1B" w:rsidRDefault="00F23240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http://ru.spinform.ru</w:t>
      </w:r>
    </w:p>
    <w:p w:rsidR="007F4B97" w:rsidRPr="00793E1B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D2352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</w:t>
      </w:r>
      <w:r w:rsidRPr="00793E1B">
        <w:rPr>
          <w:color w:val="000000"/>
          <w:sz w:val="24"/>
          <w:szCs w:val="24"/>
        </w:rPr>
        <w:lastRenderedPageBreak/>
        <w:t>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5E28CF" w:rsidRDefault="005E28CF" w:rsidP="00D2352A">
      <w:pPr>
        <w:widowControl/>
        <w:autoSpaceDE/>
        <w:autoSpaceDN/>
        <w:adjustRightInd/>
        <w:spacing w:before="960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9528CA" w:rsidRPr="005E28CF" w:rsidRDefault="005E28CF" w:rsidP="00D2352A">
      <w:pPr>
        <w:widowControl/>
        <w:autoSpaceDE/>
        <w:autoSpaceDN/>
        <w:adjustRightInd/>
        <w:spacing w:before="960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E28CF">
        <w:rPr>
          <w:rFonts w:eastAsia="Calibri"/>
          <w:b/>
          <w:sz w:val="24"/>
          <w:szCs w:val="24"/>
          <w:lang w:eastAsia="en-US"/>
        </w:rPr>
        <w:t>.</w:t>
      </w:r>
      <w:r w:rsidR="007F4B97" w:rsidRPr="005E28CF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E28CF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E28CF" w:rsidRDefault="007F4B97" w:rsidP="00A76E53">
      <w:pPr>
        <w:ind w:firstLine="709"/>
        <w:jc w:val="both"/>
        <w:rPr>
          <w:sz w:val="24"/>
          <w:szCs w:val="24"/>
        </w:rPr>
      </w:pPr>
      <w:r w:rsidRPr="005E28CF">
        <w:rPr>
          <w:sz w:val="24"/>
          <w:szCs w:val="24"/>
        </w:rPr>
        <w:t>Для того чтобы успешно о</w:t>
      </w:r>
      <w:r w:rsidR="004E4DB2" w:rsidRPr="005E28CF">
        <w:rPr>
          <w:sz w:val="24"/>
          <w:szCs w:val="24"/>
        </w:rPr>
        <w:t xml:space="preserve">своить </w:t>
      </w:r>
      <w:r w:rsidRPr="005E28CF">
        <w:rPr>
          <w:sz w:val="24"/>
          <w:szCs w:val="24"/>
        </w:rPr>
        <w:t>дисциплин</w:t>
      </w:r>
      <w:r w:rsidR="004E4DB2" w:rsidRPr="005E28CF">
        <w:rPr>
          <w:sz w:val="24"/>
          <w:szCs w:val="24"/>
        </w:rPr>
        <w:t>у</w:t>
      </w:r>
      <w:r w:rsidR="009528CA" w:rsidRPr="005E28CF">
        <w:rPr>
          <w:bCs/>
          <w:sz w:val="24"/>
          <w:szCs w:val="24"/>
        </w:rPr>
        <w:t>«</w:t>
      </w:r>
      <w:r w:rsidR="00F23D14" w:rsidRPr="005E28CF">
        <w:rPr>
          <w:bCs/>
          <w:sz w:val="24"/>
          <w:szCs w:val="24"/>
        </w:rPr>
        <w:t>Документационное обеспечение пожарной безопасности на предприятии</w:t>
      </w:r>
      <w:r w:rsidR="009528CA" w:rsidRPr="005E28CF">
        <w:rPr>
          <w:bCs/>
          <w:sz w:val="24"/>
          <w:szCs w:val="24"/>
        </w:rPr>
        <w:t>»</w:t>
      </w:r>
      <w:r w:rsidRPr="005E28CF">
        <w:rPr>
          <w:sz w:val="24"/>
          <w:szCs w:val="24"/>
        </w:rPr>
        <w:t xml:space="preserve">обучающиеся должны выполнить следующие </w:t>
      </w:r>
      <w:r w:rsidR="004E4DB2" w:rsidRPr="005E28CF">
        <w:rPr>
          <w:sz w:val="24"/>
          <w:szCs w:val="24"/>
        </w:rPr>
        <w:t xml:space="preserve">методические </w:t>
      </w:r>
      <w:r w:rsidRPr="005E28CF">
        <w:rPr>
          <w:sz w:val="24"/>
          <w:szCs w:val="24"/>
        </w:rPr>
        <w:t>указания</w:t>
      </w:r>
      <w:r w:rsidR="004E4DB2" w:rsidRPr="005E28CF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решение задач;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защиту выполненных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тестировании и др. </w:t>
      </w:r>
    </w:p>
    <w:p w:rsidR="001E3259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793E1B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1) главного в тексте;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2) основных аргументов;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3) выводов.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15DC8" w:rsidRPr="00B70B8C" w:rsidRDefault="00615DC8" w:rsidP="00615DC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615DC8" w:rsidRPr="00054BC9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054BC9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054BC9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615DC8" w:rsidRPr="00054BC9" w:rsidRDefault="00615DC8" w:rsidP="00615D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BC9">
        <w:rPr>
          <w:sz w:val="24"/>
          <w:szCs w:val="24"/>
          <w:lang w:val="en-US"/>
        </w:rPr>
        <w:t>•</w:t>
      </w:r>
      <w:r w:rsidRPr="00054BC9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54BC9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15DC8" w:rsidRPr="0018044B" w:rsidRDefault="00615DC8" w:rsidP="00615D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15DC8" w:rsidRPr="0018044B" w:rsidRDefault="00615DC8" w:rsidP="00615D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15DC8" w:rsidRPr="00054BC9" w:rsidRDefault="00615DC8" w:rsidP="00615D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BC9">
        <w:rPr>
          <w:color w:val="000000"/>
          <w:sz w:val="24"/>
          <w:szCs w:val="24"/>
          <w:lang w:val="en-US"/>
        </w:rPr>
        <w:t>•</w:t>
      </w:r>
      <w:r w:rsidRPr="00054BC9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054BC9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615DC8" w:rsidRPr="0018044B" w:rsidRDefault="00615DC8" w:rsidP="00615D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15DC8" w:rsidRPr="0018044B" w:rsidRDefault="00615DC8" w:rsidP="00615D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15DC8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615DC8" w:rsidRDefault="00615DC8" w:rsidP="00615DC8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15DC8" w:rsidRDefault="00615DC8" w:rsidP="00615DC8">
      <w:pPr>
        <w:pStyle w:val="a4"/>
        <w:numPr>
          <w:ilvl w:val="0"/>
          <w:numId w:val="3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615DC8" w:rsidRDefault="00615DC8" w:rsidP="00615DC8">
      <w:pPr>
        <w:pStyle w:val="a4"/>
        <w:numPr>
          <w:ilvl w:val="0"/>
          <w:numId w:val="3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615DC8" w:rsidRDefault="00615DC8" w:rsidP="00615DC8">
      <w:pPr>
        <w:pStyle w:val="a4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5DC8" w:rsidRDefault="00615DC8" w:rsidP="00615DC8">
      <w:pPr>
        <w:pStyle w:val="a4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5DC8" w:rsidRDefault="00615DC8" w:rsidP="00615DC8">
      <w:pPr>
        <w:pStyle w:val="a4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5DC8" w:rsidRDefault="00615DC8" w:rsidP="00615DC8">
      <w:pPr>
        <w:pStyle w:val="a4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615DC8" w:rsidRDefault="00615DC8" w:rsidP="00615DC8">
      <w:pPr>
        <w:pStyle w:val="aa"/>
        <w:widowControl/>
        <w:numPr>
          <w:ilvl w:val="0"/>
          <w:numId w:val="33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6" w:history="1">
        <w:r>
          <w:rPr>
            <w:rStyle w:val="a8"/>
          </w:rPr>
          <w:t>http://www.president.kremlin.ru</w:t>
        </w:r>
      </w:hyperlink>
    </w:p>
    <w:p w:rsidR="00615DC8" w:rsidRDefault="00615DC8" w:rsidP="00615DC8">
      <w:pPr>
        <w:pStyle w:val="aa"/>
        <w:widowControl/>
        <w:numPr>
          <w:ilvl w:val="0"/>
          <w:numId w:val="33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7" w:history="1">
        <w:r>
          <w:rPr>
            <w:rStyle w:val="a8"/>
          </w:rPr>
          <w:t>www.government.ru</w:t>
        </w:r>
      </w:hyperlink>
      <w:r>
        <w:t>.</w:t>
      </w:r>
    </w:p>
    <w:p w:rsidR="00615DC8" w:rsidRDefault="00615DC8" w:rsidP="00615DC8">
      <w:pPr>
        <w:pStyle w:val="aa"/>
        <w:widowControl/>
        <w:numPr>
          <w:ilvl w:val="0"/>
          <w:numId w:val="33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8"/>
          </w:rPr>
          <w:t>www.gks.ru</w:t>
        </w:r>
      </w:hyperlink>
    </w:p>
    <w:p w:rsidR="00615DC8" w:rsidRDefault="00615DC8" w:rsidP="00615DC8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615DC8" w:rsidRDefault="00615DC8" w:rsidP="00615DC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615DC8" w:rsidRDefault="00615DC8" w:rsidP="00615D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</w:t>
      </w:r>
      <w:r>
        <w:rPr>
          <w:sz w:val="24"/>
          <w:szCs w:val="24"/>
        </w:rPr>
        <w:lastRenderedPageBreak/>
        <w:t>предусмотренных рабочей программой дисциплины.</w:t>
      </w:r>
    </w:p>
    <w:p w:rsidR="00615DC8" w:rsidRDefault="00615DC8" w:rsidP="00615D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615DC8" w:rsidRDefault="00615DC8" w:rsidP="00615D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615DC8" w:rsidRDefault="00615DC8" w:rsidP="00615D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615DC8" w:rsidRDefault="00615DC8" w:rsidP="00615D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615DC8" w:rsidRDefault="00615DC8" w:rsidP="00615D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F43315" w:rsidRPr="00412C6D" w:rsidRDefault="00615DC8" w:rsidP="00615D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</w:t>
      </w:r>
      <w:r>
        <w:rPr>
          <w:sz w:val="24"/>
          <w:szCs w:val="24"/>
        </w:rPr>
        <w:lastRenderedPageBreak/>
        <w:t xml:space="preserve">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F43315">
      <w:pPr>
        <w:widowControl/>
        <w:autoSpaceDE/>
        <w:autoSpaceDN/>
        <w:adjustRightInd/>
        <w:spacing w:before="240" w:after="120"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BE8" w:rsidRDefault="00974BE8" w:rsidP="00160BC1">
      <w:r>
        <w:separator/>
      </w:r>
    </w:p>
  </w:endnote>
  <w:endnote w:type="continuationSeparator" w:id="1">
    <w:p w:rsidR="00974BE8" w:rsidRDefault="00974BE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BE8" w:rsidRDefault="00974BE8" w:rsidP="00160BC1">
      <w:r>
        <w:separator/>
      </w:r>
    </w:p>
  </w:footnote>
  <w:footnote w:type="continuationSeparator" w:id="1">
    <w:p w:rsidR="00974BE8" w:rsidRDefault="00974BE8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31" w:rsidRDefault="00FB7631" w:rsidP="007810E6">
    <w:pPr>
      <w:pStyle w:val="af"/>
      <w:tabs>
        <w:tab w:val="clear" w:pos="9355"/>
        <w:tab w:val="right" w:pos="9498"/>
      </w:tabs>
      <w:ind w:right="-143"/>
    </w:pPr>
  </w:p>
  <w:p w:rsidR="00FB7631" w:rsidRDefault="00FB763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65EF"/>
    <w:multiLevelType w:val="hybridMultilevel"/>
    <w:tmpl w:val="96C0D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3171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CFF1C82"/>
    <w:multiLevelType w:val="hybridMultilevel"/>
    <w:tmpl w:val="CAFEF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37D20FF"/>
    <w:multiLevelType w:val="hybridMultilevel"/>
    <w:tmpl w:val="C93455D8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E7899"/>
    <w:multiLevelType w:val="singleLevel"/>
    <w:tmpl w:val="2F4E2E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12">
    <w:nsid w:val="306A198F"/>
    <w:multiLevelType w:val="hybridMultilevel"/>
    <w:tmpl w:val="6AFC9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855662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E152C"/>
    <w:multiLevelType w:val="hybridMultilevel"/>
    <w:tmpl w:val="EAC8B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A81669"/>
    <w:multiLevelType w:val="hybridMultilevel"/>
    <w:tmpl w:val="D038A010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E03AFB"/>
    <w:multiLevelType w:val="hybridMultilevel"/>
    <w:tmpl w:val="D5D28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7629A0"/>
    <w:multiLevelType w:val="hybridMultilevel"/>
    <w:tmpl w:val="140A4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5163775C"/>
    <w:multiLevelType w:val="hybridMultilevel"/>
    <w:tmpl w:val="9F061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59C10BBA"/>
    <w:multiLevelType w:val="multilevel"/>
    <w:tmpl w:val="2DCE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B3050E"/>
    <w:multiLevelType w:val="hybridMultilevel"/>
    <w:tmpl w:val="37726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C33C20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B283A"/>
    <w:multiLevelType w:val="hybridMultilevel"/>
    <w:tmpl w:val="C78A6F0A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276C0"/>
    <w:multiLevelType w:val="hybridMultilevel"/>
    <w:tmpl w:val="B622EED0"/>
    <w:lvl w:ilvl="0" w:tplc="09CC326C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9B626A"/>
    <w:multiLevelType w:val="hybridMultilevel"/>
    <w:tmpl w:val="822AF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7"/>
  </w:num>
  <w:num w:numId="4">
    <w:abstractNumId w:val="9"/>
  </w:num>
  <w:num w:numId="5">
    <w:abstractNumId w:val="16"/>
  </w:num>
  <w:num w:numId="6">
    <w:abstractNumId w:val="17"/>
  </w:num>
  <w:num w:numId="7">
    <w:abstractNumId w:val="7"/>
  </w:num>
  <w:num w:numId="8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3"/>
  </w:num>
  <w:num w:numId="11">
    <w:abstractNumId w:val="2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83" w:hanging="283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11"/>
  </w:num>
  <w:num w:numId="17">
    <w:abstractNumId w:val="8"/>
  </w:num>
  <w:num w:numId="18">
    <w:abstractNumId w:val="15"/>
  </w:num>
  <w:num w:numId="19">
    <w:abstractNumId w:val="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9"/>
  </w:num>
  <w:num w:numId="23">
    <w:abstractNumId w:val="24"/>
  </w:num>
  <w:num w:numId="24">
    <w:abstractNumId w:val="19"/>
  </w:num>
  <w:num w:numId="25">
    <w:abstractNumId w:val="18"/>
  </w:num>
  <w:num w:numId="26">
    <w:abstractNumId w:val="21"/>
  </w:num>
  <w:num w:numId="27">
    <w:abstractNumId w:val="14"/>
  </w:num>
  <w:num w:numId="28">
    <w:abstractNumId w:val="2"/>
  </w:num>
  <w:num w:numId="29">
    <w:abstractNumId w:val="12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BFE"/>
    <w:rsid w:val="00022B42"/>
    <w:rsid w:val="00027D2C"/>
    <w:rsid w:val="00027E5B"/>
    <w:rsid w:val="00037461"/>
    <w:rsid w:val="00051798"/>
    <w:rsid w:val="00051AEE"/>
    <w:rsid w:val="00054BC9"/>
    <w:rsid w:val="00060962"/>
    <w:rsid w:val="00060A01"/>
    <w:rsid w:val="00060D97"/>
    <w:rsid w:val="00062B8C"/>
    <w:rsid w:val="00064AA9"/>
    <w:rsid w:val="000650F7"/>
    <w:rsid w:val="0006555F"/>
    <w:rsid w:val="00066B8C"/>
    <w:rsid w:val="00076593"/>
    <w:rsid w:val="00076927"/>
    <w:rsid w:val="000835F5"/>
    <w:rsid w:val="000868EB"/>
    <w:rsid w:val="000875BF"/>
    <w:rsid w:val="000911D1"/>
    <w:rsid w:val="00091A47"/>
    <w:rsid w:val="00092CA7"/>
    <w:rsid w:val="000A31EB"/>
    <w:rsid w:val="000A4FAC"/>
    <w:rsid w:val="000B028E"/>
    <w:rsid w:val="000B1331"/>
    <w:rsid w:val="000B291D"/>
    <w:rsid w:val="000B40A9"/>
    <w:rsid w:val="000B7795"/>
    <w:rsid w:val="000C42C4"/>
    <w:rsid w:val="000C4546"/>
    <w:rsid w:val="000D07C6"/>
    <w:rsid w:val="000D0F8B"/>
    <w:rsid w:val="000D4429"/>
    <w:rsid w:val="000D6DE5"/>
    <w:rsid w:val="000E0578"/>
    <w:rsid w:val="000E19F7"/>
    <w:rsid w:val="000E2AA2"/>
    <w:rsid w:val="000E37E9"/>
    <w:rsid w:val="000E3876"/>
    <w:rsid w:val="000E55DA"/>
    <w:rsid w:val="000E5861"/>
    <w:rsid w:val="00102E02"/>
    <w:rsid w:val="00102E41"/>
    <w:rsid w:val="00103FE5"/>
    <w:rsid w:val="00104A75"/>
    <w:rsid w:val="00114770"/>
    <w:rsid w:val="001154C3"/>
    <w:rsid w:val="001165D0"/>
    <w:rsid w:val="001166B7"/>
    <w:rsid w:val="001167A8"/>
    <w:rsid w:val="0012017A"/>
    <w:rsid w:val="001223C5"/>
    <w:rsid w:val="00127108"/>
    <w:rsid w:val="001271B0"/>
    <w:rsid w:val="00127DEA"/>
    <w:rsid w:val="00131CDA"/>
    <w:rsid w:val="00132F57"/>
    <w:rsid w:val="001351E7"/>
    <w:rsid w:val="001378B1"/>
    <w:rsid w:val="001419D5"/>
    <w:rsid w:val="00151C45"/>
    <w:rsid w:val="00151CE6"/>
    <w:rsid w:val="001543AF"/>
    <w:rsid w:val="0015639D"/>
    <w:rsid w:val="0016057E"/>
    <w:rsid w:val="00160BC1"/>
    <w:rsid w:val="00161C70"/>
    <w:rsid w:val="001631F4"/>
    <w:rsid w:val="001716A9"/>
    <w:rsid w:val="0017799B"/>
    <w:rsid w:val="00181AAB"/>
    <w:rsid w:val="00184F65"/>
    <w:rsid w:val="001871AA"/>
    <w:rsid w:val="00187886"/>
    <w:rsid w:val="001A6533"/>
    <w:rsid w:val="001B7D13"/>
    <w:rsid w:val="001C1987"/>
    <w:rsid w:val="001C1FF5"/>
    <w:rsid w:val="001C3589"/>
    <w:rsid w:val="001C4FED"/>
    <w:rsid w:val="001C6305"/>
    <w:rsid w:val="001D2D52"/>
    <w:rsid w:val="001D3239"/>
    <w:rsid w:val="001D73FB"/>
    <w:rsid w:val="001D7E91"/>
    <w:rsid w:val="001E3259"/>
    <w:rsid w:val="001E7B25"/>
    <w:rsid w:val="001F11DE"/>
    <w:rsid w:val="001F3561"/>
    <w:rsid w:val="001F6400"/>
    <w:rsid w:val="00201CE2"/>
    <w:rsid w:val="0020235C"/>
    <w:rsid w:val="00207E2E"/>
    <w:rsid w:val="00207FB7"/>
    <w:rsid w:val="00211C1B"/>
    <w:rsid w:val="00232089"/>
    <w:rsid w:val="00240A81"/>
    <w:rsid w:val="00242125"/>
    <w:rsid w:val="00242C32"/>
    <w:rsid w:val="00245199"/>
    <w:rsid w:val="0024610D"/>
    <w:rsid w:val="00246EA5"/>
    <w:rsid w:val="0025180D"/>
    <w:rsid w:val="002657BC"/>
    <w:rsid w:val="00276128"/>
    <w:rsid w:val="0027733F"/>
    <w:rsid w:val="0028588F"/>
    <w:rsid w:val="002861FD"/>
    <w:rsid w:val="00287E59"/>
    <w:rsid w:val="00291D05"/>
    <w:rsid w:val="002933E5"/>
    <w:rsid w:val="002A0D1B"/>
    <w:rsid w:val="002B12A8"/>
    <w:rsid w:val="002B2FD5"/>
    <w:rsid w:val="002B3D83"/>
    <w:rsid w:val="002B4321"/>
    <w:rsid w:val="002B5AB9"/>
    <w:rsid w:val="002B6C87"/>
    <w:rsid w:val="002B734E"/>
    <w:rsid w:val="002C2BC1"/>
    <w:rsid w:val="002C2EAE"/>
    <w:rsid w:val="002C3F08"/>
    <w:rsid w:val="002C7582"/>
    <w:rsid w:val="002D13DD"/>
    <w:rsid w:val="002D682D"/>
    <w:rsid w:val="002D6AC0"/>
    <w:rsid w:val="002E4CB7"/>
    <w:rsid w:val="002F41AE"/>
    <w:rsid w:val="002F7B60"/>
    <w:rsid w:val="00312DD0"/>
    <w:rsid w:val="003142D6"/>
    <w:rsid w:val="00315AB7"/>
    <w:rsid w:val="0032166A"/>
    <w:rsid w:val="00325622"/>
    <w:rsid w:val="00330957"/>
    <w:rsid w:val="0033546E"/>
    <w:rsid w:val="003540D4"/>
    <w:rsid w:val="00355C7E"/>
    <w:rsid w:val="00357D5D"/>
    <w:rsid w:val="003618C2"/>
    <w:rsid w:val="00363097"/>
    <w:rsid w:val="00365758"/>
    <w:rsid w:val="00365B18"/>
    <w:rsid w:val="003668E3"/>
    <w:rsid w:val="003670B9"/>
    <w:rsid w:val="003767DF"/>
    <w:rsid w:val="00376FF0"/>
    <w:rsid w:val="003806EC"/>
    <w:rsid w:val="0038190F"/>
    <w:rsid w:val="00386DA4"/>
    <w:rsid w:val="00390B62"/>
    <w:rsid w:val="00397161"/>
    <w:rsid w:val="003A278F"/>
    <w:rsid w:val="003A2D2C"/>
    <w:rsid w:val="003A3494"/>
    <w:rsid w:val="003A4CF4"/>
    <w:rsid w:val="003A57B5"/>
    <w:rsid w:val="003A6FB0"/>
    <w:rsid w:val="003A71E4"/>
    <w:rsid w:val="003B32C7"/>
    <w:rsid w:val="003B7F71"/>
    <w:rsid w:val="003D34F6"/>
    <w:rsid w:val="003D47C6"/>
    <w:rsid w:val="003D551F"/>
    <w:rsid w:val="003E0A73"/>
    <w:rsid w:val="003E11B0"/>
    <w:rsid w:val="003E3EB6"/>
    <w:rsid w:val="003E6F51"/>
    <w:rsid w:val="003F1B89"/>
    <w:rsid w:val="00400491"/>
    <w:rsid w:val="00404C87"/>
    <w:rsid w:val="00406130"/>
    <w:rsid w:val="00407242"/>
    <w:rsid w:val="00407404"/>
    <w:rsid w:val="004110F5"/>
    <w:rsid w:val="00415EB7"/>
    <w:rsid w:val="00431DC1"/>
    <w:rsid w:val="00435249"/>
    <w:rsid w:val="00436A0D"/>
    <w:rsid w:val="00446EE3"/>
    <w:rsid w:val="00447D35"/>
    <w:rsid w:val="00451628"/>
    <w:rsid w:val="00452979"/>
    <w:rsid w:val="00453C21"/>
    <w:rsid w:val="0046365B"/>
    <w:rsid w:val="00466560"/>
    <w:rsid w:val="00467191"/>
    <w:rsid w:val="0047224A"/>
    <w:rsid w:val="0047572F"/>
    <w:rsid w:val="0047633A"/>
    <w:rsid w:val="0048300E"/>
    <w:rsid w:val="00484B67"/>
    <w:rsid w:val="004858B0"/>
    <w:rsid w:val="0049217A"/>
    <w:rsid w:val="00493AED"/>
    <w:rsid w:val="004960CB"/>
    <w:rsid w:val="004A2C0D"/>
    <w:rsid w:val="004A2E62"/>
    <w:rsid w:val="004A68C9"/>
    <w:rsid w:val="004B13BA"/>
    <w:rsid w:val="004B6892"/>
    <w:rsid w:val="004C53EA"/>
    <w:rsid w:val="004C5815"/>
    <w:rsid w:val="004C6DB3"/>
    <w:rsid w:val="004D1CC9"/>
    <w:rsid w:val="004D6F0C"/>
    <w:rsid w:val="004E0C3F"/>
    <w:rsid w:val="004E3D82"/>
    <w:rsid w:val="004E4CD6"/>
    <w:rsid w:val="004E4DB2"/>
    <w:rsid w:val="004E62F1"/>
    <w:rsid w:val="004E753A"/>
    <w:rsid w:val="004F3C72"/>
    <w:rsid w:val="004F5E78"/>
    <w:rsid w:val="00506AEA"/>
    <w:rsid w:val="005119F1"/>
    <w:rsid w:val="00516F43"/>
    <w:rsid w:val="00520F50"/>
    <w:rsid w:val="0053264A"/>
    <w:rsid w:val="005338BD"/>
    <w:rsid w:val="005362E6"/>
    <w:rsid w:val="00537A62"/>
    <w:rsid w:val="00540F31"/>
    <w:rsid w:val="005469A2"/>
    <w:rsid w:val="00552893"/>
    <w:rsid w:val="005557F6"/>
    <w:rsid w:val="00565480"/>
    <w:rsid w:val="005669CB"/>
    <w:rsid w:val="00567487"/>
    <w:rsid w:val="00570C40"/>
    <w:rsid w:val="00572F9F"/>
    <w:rsid w:val="005816EA"/>
    <w:rsid w:val="00582969"/>
    <w:rsid w:val="00583C2E"/>
    <w:rsid w:val="00584FE8"/>
    <w:rsid w:val="00586FAD"/>
    <w:rsid w:val="0059092A"/>
    <w:rsid w:val="005915BA"/>
    <w:rsid w:val="00591B36"/>
    <w:rsid w:val="00595400"/>
    <w:rsid w:val="005A0D9E"/>
    <w:rsid w:val="005A150A"/>
    <w:rsid w:val="005A28FC"/>
    <w:rsid w:val="005B2C89"/>
    <w:rsid w:val="005B47CE"/>
    <w:rsid w:val="005C13E4"/>
    <w:rsid w:val="005C20F0"/>
    <w:rsid w:val="005C3AEB"/>
    <w:rsid w:val="005C3E07"/>
    <w:rsid w:val="005C5A39"/>
    <w:rsid w:val="005C6B03"/>
    <w:rsid w:val="005C7567"/>
    <w:rsid w:val="005D206B"/>
    <w:rsid w:val="005D392D"/>
    <w:rsid w:val="005D58A2"/>
    <w:rsid w:val="005E28CF"/>
    <w:rsid w:val="005E2BA3"/>
    <w:rsid w:val="005F2349"/>
    <w:rsid w:val="005F5C27"/>
    <w:rsid w:val="006000AE"/>
    <w:rsid w:val="006044B4"/>
    <w:rsid w:val="00607E17"/>
    <w:rsid w:val="006118F6"/>
    <w:rsid w:val="006126EC"/>
    <w:rsid w:val="00615DC8"/>
    <w:rsid w:val="00617E06"/>
    <w:rsid w:val="00624E28"/>
    <w:rsid w:val="00630980"/>
    <w:rsid w:val="006343BB"/>
    <w:rsid w:val="00641D51"/>
    <w:rsid w:val="00642A2F"/>
    <w:rsid w:val="006439F4"/>
    <w:rsid w:val="006464B0"/>
    <w:rsid w:val="006540CE"/>
    <w:rsid w:val="0065477D"/>
    <w:rsid w:val="0065606F"/>
    <w:rsid w:val="00656AC4"/>
    <w:rsid w:val="00674DC8"/>
    <w:rsid w:val="00676561"/>
    <w:rsid w:val="00676914"/>
    <w:rsid w:val="00687B3A"/>
    <w:rsid w:val="00691AF6"/>
    <w:rsid w:val="00692DD7"/>
    <w:rsid w:val="006A3DAC"/>
    <w:rsid w:val="006B0CA3"/>
    <w:rsid w:val="006B220D"/>
    <w:rsid w:val="006B6AAF"/>
    <w:rsid w:val="006B6DAC"/>
    <w:rsid w:val="006B7884"/>
    <w:rsid w:val="006D108C"/>
    <w:rsid w:val="006D15B6"/>
    <w:rsid w:val="006D266C"/>
    <w:rsid w:val="006D6805"/>
    <w:rsid w:val="006D7241"/>
    <w:rsid w:val="006E1A42"/>
    <w:rsid w:val="006E5C19"/>
    <w:rsid w:val="006F6F9C"/>
    <w:rsid w:val="006F77F5"/>
    <w:rsid w:val="00700AD0"/>
    <w:rsid w:val="0070208F"/>
    <w:rsid w:val="00705814"/>
    <w:rsid w:val="00705FB5"/>
    <w:rsid w:val="007066B1"/>
    <w:rsid w:val="00713D44"/>
    <w:rsid w:val="00714287"/>
    <w:rsid w:val="00721299"/>
    <w:rsid w:val="007327FE"/>
    <w:rsid w:val="007512C7"/>
    <w:rsid w:val="00752936"/>
    <w:rsid w:val="00755707"/>
    <w:rsid w:val="007562BA"/>
    <w:rsid w:val="0076201E"/>
    <w:rsid w:val="00764497"/>
    <w:rsid w:val="007665C9"/>
    <w:rsid w:val="007751FE"/>
    <w:rsid w:val="00777B09"/>
    <w:rsid w:val="007810E6"/>
    <w:rsid w:val="00781ADF"/>
    <w:rsid w:val="00783D3E"/>
    <w:rsid w:val="0078467E"/>
    <w:rsid w:val="00785842"/>
    <w:rsid w:val="007865CB"/>
    <w:rsid w:val="007873FC"/>
    <w:rsid w:val="00791851"/>
    <w:rsid w:val="00793E1B"/>
    <w:rsid w:val="00793F01"/>
    <w:rsid w:val="007A5EE5"/>
    <w:rsid w:val="007A7E7B"/>
    <w:rsid w:val="007B1B01"/>
    <w:rsid w:val="007B2F12"/>
    <w:rsid w:val="007C277B"/>
    <w:rsid w:val="007C48D3"/>
    <w:rsid w:val="007D5CC1"/>
    <w:rsid w:val="007D70D8"/>
    <w:rsid w:val="007E10C6"/>
    <w:rsid w:val="007E1D7E"/>
    <w:rsid w:val="007E5264"/>
    <w:rsid w:val="007F098D"/>
    <w:rsid w:val="007F2C37"/>
    <w:rsid w:val="007F320A"/>
    <w:rsid w:val="007F3FB5"/>
    <w:rsid w:val="007F4B97"/>
    <w:rsid w:val="007F7A4D"/>
    <w:rsid w:val="0080116F"/>
    <w:rsid w:val="00801B83"/>
    <w:rsid w:val="00802408"/>
    <w:rsid w:val="0080303E"/>
    <w:rsid w:val="00804605"/>
    <w:rsid w:val="00811A65"/>
    <w:rsid w:val="008127EE"/>
    <w:rsid w:val="00820D1B"/>
    <w:rsid w:val="00823333"/>
    <w:rsid w:val="00823E5A"/>
    <w:rsid w:val="008271BD"/>
    <w:rsid w:val="00827A34"/>
    <w:rsid w:val="00836004"/>
    <w:rsid w:val="00840A35"/>
    <w:rsid w:val="008423FF"/>
    <w:rsid w:val="0085516E"/>
    <w:rsid w:val="00857FC8"/>
    <w:rsid w:val="0086651C"/>
    <w:rsid w:val="00875DA8"/>
    <w:rsid w:val="0088272E"/>
    <w:rsid w:val="00896E60"/>
    <w:rsid w:val="008A4480"/>
    <w:rsid w:val="008A45E5"/>
    <w:rsid w:val="008B1718"/>
    <w:rsid w:val="008B3964"/>
    <w:rsid w:val="008B45F7"/>
    <w:rsid w:val="008B6331"/>
    <w:rsid w:val="008B6D6B"/>
    <w:rsid w:val="008C705D"/>
    <w:rsid w:val="008D45EF"/>
    <w:rsid w:val="008E5E59"/>
    <w:rsid w:val="008F33BB"/>
    <w:rsid w:val="008F7658"/>
    <w:rsid w:val="0090200E"/>
    <w:rsid w:val="00903B3F"/>
    <w:rsid w:val="0091227B"/>
    <w:rsid w:val="00920199"/>
    <w:rsid w:val="00921868"/>
    <w:rsid w:val="00927835"/>
    <w:rsid w:val="00932CD0"/>
    <w:rsid w:val="009401EA"/>
    <w:rsid w:val="00941368"/>
    <w:rsid w:val="0094149E"/>
    <w:rsid w:val="00941875"/>
    <w:rsid w:val="009449DF"/>
    <w:rsid w:val="00951F6B"/>
    <w:rsid w:val="009528CA"/>
    <w:rsid w:val="00954CA4"/>
    <w:rsid w:val="00954E45"/>
    <w:rsid w:val="009622EF"/>
    <w:rsid w:val="00965998"/>
    <w:rsid w:val="00966547"/>
    <w:rsid w:val="0096787E"/>
    <w:rsid w:val="00974BE8"/>
    <w:rsid w:val="0098355D"/>
    <w:rsid w:val="009A21E7"/>
    <w:rsid w:val="009A292F"/>
    <w:rsid w:val="009C270F"/>
    <w:rsid w:val="009D308E"/>
    <w:rsid w:val="009E22F4"/>
    <w:rsid w:val="009E35D2"/>
    <w:rsid w:val="009E764E"/>
    <w:rsid w:val="009F38C8"/>
    <w:rsid w:val="009F3F08"/>
    <w:rsid w:val="009F4070"/>
    <w:rsid w:val="009F7755"/>
    <w:rsid w:val="00A11E82"/>
    <w:rsid w:val="00A21A70"/>
    <w:rsid w:val="00A2515D"/>
    <w:rsid w:val="00A275E4"/>
    <w:rsid w:val="00A32A5F"/>
    <w:rsid w:val="00A36F2E"/>
    <w:rsid w:val="00A43617"/>
    <w:rsid w:val="00A44F9E"/>
    <w:rsid w:val="00A466DF"/>
    <w:rsid w:val="00A47351"/>
    <w:rsid w:val="00A525A6"/>
    <w:rsid w:val="00A54C68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A6308"/>
    <w:rsid w:val="00AB2091"/>
    <w:rsid w:val="00AB7887"/>
    <w:rsid w:val="00AD0669"/>
    <w:rsid w:val="00AD1C6C"/>
    <w:rsid w:val="00AD208A"/>
    <w:rsid w:val="00AD4A3C"/>
    <w:rsid w:val="00AE3177"/>
    <w:rsid w:val="00AE39C7"/>
    <w:rsid w:val="00AF2DDD"/>
    <w:rsid w:val="00AF53C4"/>
    <w:rsid w:val="00AF61EB"/>
    <w:rsid w:val="00B032A4"/>
    <w:rsid w:val="00B041F0"/>
    <w:rsid w:val="00B102AC"/>
    <w:rsid w:val="00B14050"/>
    <w:rsid w:val="00B17EA6"/>
    <w:rsid w:val="00B252B1"/>
    <w:rsid w:val="00B25897"/>
    <w:rsid w:val="00B3289F"/>
    <w:rsid w:val="00B3296B"/>
    <w:rsid w:val="00B32C39"/>
    <w:rsid w:val="00B43F9B"/>
    <w:rsid w:val="00B44FF6"/>
    <w:rsid w:val="00B51925"/>
    <w:rsid w:val="00B5209B"/>
    <w:rsid w:val="00B53DA2"/>
    <w:rsid w:val="00B542D4"/>
    <w:rsid w:val="00B54421"/>
    <w:rsid w:val="00B57E63"/>
    <w:rsid w:val="00B642B8"/>
    <w:rsid w:val="00B716B8"/>
    <w:rsid w:val="00B757E5"/>
    <w:rsid w:val="00B77DF2"/>
    <w:rsid w:val="00B817E2"/>
    <w:rsid w:val="00B86D82"/>
    <w:rsid w:val="00B872CE"/>
    <w:rsid w:val="00B9769F"/>
    <w:rsid w:val="00BA0C35"/>
    <w:rsid w:val="00BA6671"/>
    <w:rsid w:val="00BB6212"/>
    <w:rsid w:val="00BB6901"/>
    <w:rsid w:val="00BB6C9A"/>
    <w:rsid w:val="00BB70FB"/>
    <w:rsid w:val="00BC2763"/>
    <w:rsid w:val="00BC3912"/>
    <w:rsid w:val="00BD4AC0"/>
    <w:rsid w:val="00BE023D"/>
    <w:rsid w:val="00BE02F1"/>
    <w:rsid w:val="00BE3293"/>
    <w:rsid w:val="00BE32B6"/>
    <w:rsid w:val="00BF1F8F"/>
    <w:rsid w:val="00BF22FC"/>
    <w:rsid w:val="00BF41EE"/>
    <w:rsid w:val="00BF5A10"/>
    <w:rsid w:val="00C1245E"/>
    <w:rsid w:val="00C228C5"/>
    <w:rsid w:val="00C2426D"/>
    <w:rsid w:val="00C24EA8"/>
    <w:rsid w:val="00C259C9"/>
    <w:rsid w:val="00C26026"/>
    <w:rsid w:val="00C31794"/>
    <w:rsid w:val="00C33468"/>
    <w:rsid w:val="00C3475E"/>
    <w:rsid w:val="00C40C06"/>
    <w:rsid w:val="00C549C5"/>
    <w:rsid w:val="00C55700"/>
    <w:rsid w:val="00C55E91"/>
    <w:rsid w:val="00C6320E"/>
    <w:rsid w:val="00C657DC"/>
    <w:rsid w:val="00C70CA1"/>
    <w:rsid w:val="00C90A7A"/>
    <w:rsid w:val="00C92478"/>
    <w:rsid w:val="00C93F61"/>
    <w:rsid w:val="00C94464"/>
    <w:rsid w:val="00C9512C"/>
    <w:rsid w:val="00C953C9"/>
    <w:rsid w:val="00CA401A"/>
    <w:rsid w:val="00CA7F20"/>
    <w:rsid w:val="00CB27ED"/>
    <w:rsid w:val="00CB5C7D"/>
    <w:rsid w:val="00CB61D6"/>
    <w:rsid w:val="00CD27CF"/>
    <w:rsid w:val="00CD7F10"/>
    <w:rsid w:val="00CE139D"/>
    <w:rsid w:val="00CE357F"/>
    <w:rsid w:val="00CE6C4B"/>
    <w:rsid w:val="00CF05CD"/>
    <w:rsid w:val="00CF0E9A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2E2D"/>
    <w:rsid w:val="00D2352A"/>
    <w:rsid w:val="00D23EFA"/>
    <w:rsid w:val="00D271B3"/>
    <w:rsid w:val="00D32ABB"/>
    <w:rsid w:val="00D34B66"/>
    <w:rsid w:val="00D35013"/>
    <w:rsid w:val="00D40F92"/>
    <w:rsid w:val="00D41077"/>
    <w:rsid w:val="00D44188"/>
    <w:rsid w:val="00D534E1"/>
    <w:rsid w:val="00D53D46"/>
    <w:rsid w:val="00D63339"/>
    <w:rsid w:val="00D655FB"/>
    <w:rsid w:val="00D709F4"/>
    <w:rsid w:val="00D73193"/>
    <w:rsid w:val="00D761E8"/>
    <w:rsid w:val="00D803FD"/>
    <w:rsid w:val="00D81D34"/>
    <w:rsid w:val="00D83177"/>
    <w:rsid w:val="00D8506D"/>
    <w:rsid w:val="00D86E74"/>
    <w:rsid w:val="00D90307"/>
    <w:rsid w:val="00D97830"/>
    <w:rsid w:val="00DA0FE0"/>
    <w:rsid w:val="00DA1E6B"/>
    <w:rsid w:val="00DA3FFC"/>
    <w:rsid w:val="00DA489D"/>
    <w:rsid w:val="00DA48D3"/>
    <w:rsid w:val="00DA6CFD"/>
    <w:rsid w:val="00DB0073"/>
    <w:rsid w:val="00DB08E2"/>
    <w:rsid w:val="00DB0A35"/>
    <w:rsid w:val="00DB228F"/>
    <w:rsid w:val="00DB237C"/>
    <w:rsid w:val="00DC2F9C"/>
    <w:rsid w:val="00DC6660"/>
    <w:rsid w:val="00DC7815"/>
    <w:rsid w:val="00DD03B9"/>
    <w:rsid w:val="00DD6EB4"/>
    <w:rsid w:val="00DD7EF9"/>
    <w:rsid w:val="00DE38F3"/>
    <w:rsid w:val="00DE4B29"/>
    <w:rsid w:val="00DF1076"/>
    <w:rsid w:val="00DF26AA"/>
    <w:rsid w:val="00DF54E9"/>
    <w:rsid w:val="00DF7ED6"/>
    <w:rsid w:val="00E02CDE"/>
    <w:rsid w:val="00E03273"/>
    <w:rsid w:val="00E05B90"/>
    <w:rsid w:val="00E11452"/>
    <w:rsid w:val="00E136C2"/>
    <w:rsid w:val="00E17904"/>
    <w:rsid w:val="00E25972"/>
    <w:rsid w:val="00E335E8"/>
    <w:rsid w:val="00E356D3"/>
    <w:rsid w:val="00E42AED"/>
    <w:rsid w:val="00E4451A"/>
    <w:rsid w:val="00E72419"/>
    <w:rsid w:val="00E72975"/>
    <w:rsid w:val="00E7465A"/>
    <w:rsid w:val="00E81007"/>
    <w:rsid w:val="00E87776"/>
    <w:rsid w:val="00E9079B"/>
    <w:rsid w:val="00E9119D"/>
    <w:rsid w:val="00E92238"/>
    <w:rsid w:val="00E95747"/>
    <w:rsid w:val="00EA1652"/>
    <w:rsid w:val="00EA206F"/>
    <w:rsid w:val="00EA293D"/>
    <w:rsid w:val="00EA3690"/>
    <w:rsid w:val="00EB0E73"/>
    <w:rsid w:val="00ED28E4"/>
    <w:rsid w:val="00ED789C"/>
    <w:rsid w:val="00EE165B"/>
    <w:rsid w:val="00EE3F7D"/>
    <w:rsid w:val="00EE4D57"/>
    <w:rsid w:val="00EF14EC"/>
    <w:rsid w:val="00EF1C44"/>
    <w:rsid w:val="00F00B76"/>
    <w:rsid w:val="00F0150F"/>
    <w:rsid w:val="00F06F17"/>
    <w:rsid w:val="00F07D0E"/>
    <w:rsid w:val="00F226CA"/>
    <w:rsid w:val="00F22B00"/>
    <w:rsid w:val="00F23240"/>
    <w:rsid w:val="00F239D1"/>
    <w:rsid w:val="00F23D14"/>
    <w:rsid w:val="00F322E1"/>
    <w:rsid w:val="00F32DC7"/>
    <w:rsid w:val="00F3382D"/>
    <w:rsid w:val="00F342F7"/>
    <w:rsid w:val="00F40FEC"/>
    <w:rsid w:val="00F42549"/>
    <w:rsid w:val="00F43315"/>
    <w:rsid w:val="00F54553"/>
    <w:rsid w:val="00F545E2"/>
    <w:rsid w:val="00F563EB"/>
    <w:rsid w:val="00F625A5"/>
    <w:rsid w:val="00F63ADF"/>
    <w:rsid w:val="00F63BBC"/>
    <w:rsid w:val="00F8007A"/>
    <w:rsid w:val="00F803A3"/>
    <w:rsid w:val="00F86D67"/>
    <w:rsid w:val="00F91284"/>
    <w:rsid w:val="00F96A96"/>
    <w:rsid w:val="00F96CC6"/>
    <w:rsid w:val="00FA330C"/>
    <w:rsid w:val="00FA5C55"/>
    <w:rsid w:val="00FB05DD"/>
    <w:rsid w:val="00FB15A7"/>
    <w:rsid w:val="00FB3DFD"/>
    <w:rsid w:val="00FB7631"/>
    <w:rsid w:val="00FC1E34"/>
    <w:rsid w:val="00FC306B"/>
    <w:rsid w:val="00FC4D34"/>
    <w:rsid w:val="00FD520C"/>
    <w:rsid w:val="00FD6763"/>
    <w:rsid w:val="00FD7306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customStyle="1" w:styleId="22">
    <w:name w:val="Основной текст (2)_"/>
    <w:basedOn w:val="a0"/>
    <w:link w:val="23"/>
    <w:rsid w:val="006D724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7241"/>
    <w:pPr>
      <w:shd w:val="clear" w:color="auto" w:fill="FFFFFF"/>
      <w:autoSpaceDE/>
      <w:autoSpaceDN/>
      <w:adjustRightInd/>
      <w:spacing w:before="600" w:after="600" w:line="0" w:lineRule="atLeast"/>
      <w:jc w:val="center"/>
    </w:pPr>
    <w:rPr>
      <w:b/>
      <w:bCs/>
      <w:sz w:val="19"/>
      <w:szCs w:val="19"/>
    </w:rPr>
  </w:style>
  <w:style w:type="character" w:customStyle="1" w:styleId="af7">
    <w:name w:val="Основной текст_"/>
    <w:basedOn w:val="a0"/>
    <w:link w:val="24"/>
    <w:rsid w:val="00CD27CF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basedOn w:val="af7"/>
    <w:rsid w:val="00CD27CF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7"/>
    <w:rsid w:val="00CD27CF"/>
    <w:pPr>
      <w:shd w:val="clear" w:color="auto" w:fill="FFFFFF"/>
      <w:autoSpaceDE/>
      <w:autoSpaceDN/>
      <w:adjustRightInd/>
      <w:spacing w:after="180" w:line="214" w:lineRule="exact"/>
      <w:ind w:hanging="380"/>
      <w:jc w:val="center"/>
    </w:pPr>
    <w:rPr>
      <w:sz w:val="19"/>
      <w:szCs w:val="19"/>
    </w:rPr>
  </w:style>
  <w:style w:type="character" w:customStyle="1" w:styleId="8">
    <w:name w:val="Основной текст (8)_"/>
    <w:basedOn w:val="a0"/>
    <w:link w:val="80"/>
    <w:rsid w:val="003E6F5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6F51"/>
    <w:pPr>
      <w:shd w:val="clear" w:color="auto" w:fill="FFFFFF"/>
      <w:autoSpaceDE/>
      <w:autoSpaceDN/>
      <w:adjustRightInd/>
      <w:spacing w:line="248" w:lineRule="exact"/>
      <w:ind w:hanging="280"/>
    </w:pPr>
    <w:rPr>
      <w:sz w:val="21"/>
      <w:szCs w:val="21"/>
    </w:rPr>
  </w:style>
  <w:style w:type="character" w:styleId="af9">
    <w:name w:val="FollowedHyperlink"/>
    <w:basedOn w:val="a0"/>
    <w:uiPriority w:val="99"/>
    <w:semiHidden/>
    <w:unhideWhenUsed/>
    <w:rsid w:val="005E2BA3"/>
    <w:rPr>
      <w:color w:val="954F72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615D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28755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363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/83605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213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E62C-7B6C-4FB7-BD79-ADB2FB7E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7391</Words>
  <Characters>42131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49424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dc:description/>
  <cp:lastModifiedBy>secretar-04</cp:lastModifiedBy>
  <cp:revision>10</cp:revision>
  <cp:lastPrinted>2019-02-25T10:46:00Z</cp:lastPrinted>
  <dcterms:created xsi:type="dcterms:W3CDTF">2021-01-16T14:52:00Z</dcterms:created>
  <dcterms:modified xsi:type="dcterms:W3CDTF">2023-06-05T06:32:00Z</dcterms:modified>
</cp:coreProperties>
</file>